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E8" w:rsidRPr="00F6459B" w:rsidRDefault="000F1501" w:rsidP="00D158E8">
      <w:pPr>
        <w:jc w:val="center"/>
        <w:rPr>
          <w:rFonts w:ascii="Times New Roman" w:hAnsi="Times New Roman"/>
          <w:b/>
        </w:rPr>
      </w:pPr>
      <w:r>
        <w:rPr>
          <w:rFonts w:ascii="Times New Roman" w:hAnsi="Times New Roman"/>
        </w:rPr>
        <w:t xml:space="preserve"> </w:t>
      </w:r>
      <w:r w:rsidR="00D158E8" w:rsidRPr="00F6459B">
        <w:rPr>
          <w:rFonts w:ascii="Times New Roman" w:hAnsi="Times New Roman"/>
          <w:b/>
          <w:noProof/>
        </w:rPr>
        <w:drawing>
          <wp:inline distT="0" distB="0" distL="0" distR="0" wp14:anchorId="6A225DC3" wp14:editId="437403D7">
            <wp:extent cx="868680" cy="1028700"/>
            <wp:effectExtent l="0" t="0" r="7620" b="0"/>
            <wp:docPr id="2"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ab_ra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1028700"/>
                    </a:xfrm>
                    <a:prstGeom prst="rect">
                      <a:avLst/>
                    </a:prstGeom>
                    <a:noFill/>
                    <a:ln>
                      <a:noFill/>
                    </a:ln>
                  </pic:spPr>
                </pic:pic>
              </a:graphicData>
            </a:graphic>
          </wp:inline>
        </w:drawing>
      </w:r>
    </w:p>
    <w:p w:rsidR="00D158E8" w:rsidRPr="00F6459B" w:rsidRDefault="00D158E8" w:rsidP="00D158E8">
      <w:pPr>
        <w:jc w:val="center"/>
        <w:rPr>
          <w:rFonts w:ascii="Times New Roman" w:hAnsi="Times New Roman"/>
          <w:b/>
        </w:rPr>
      </w:pPr>
    </w:p>
    <w:p w:rsidR="00D158E8" w:rsidRPr="00F6459B" w:rsidRDefault="00D158E8" w:rsidP="00D158E8">
      <w:pPr>
        <w:jc w:val="center"/>
        <w:rPr>
          <w:rFonts w:ascii="Times New Roman" w:hAnsi="Times New Roman"/>
          <w:b/>
          <w:sz w:val="28"/>
          <w:szCs w:val="28"/>
        </w:rPr>
      </w:pPr>
      <w:r w:rsidRPr="00F6459B">
        <w:rPr>
          <w:rFonts w:ascii="Times New Roman" w:hAnsi="Times New Roman"/>
          <w:b/>
          <w:sz w:val="28"/>
          <w:szCs w:val="28"/>
        </w:rPr>
        <w:t xml:space="preserve">СОВЕТ </w:t>
      </w:r>
    </w:p>
    <w:p w:rsidR="00D158E8" w:rsidRPr="00F6459B" w:rsidRDefault="00D158E8" w:rsidP="00D158E8">
      <w:pPr>
        <w:jc w:val="center"/>
        <w:rPr>
          <w:rFonts w:ascii="Times New Roman" w:hAnsi="Times New Roman"/>
          <w:b/>
          <w:sz w:val="28"/>
          <w:szCs w:val="28"/>
        </w:rPr>
      </w:pPr>
      <w:r w:rsidRPr="00F6459B">
        <w:rPr>
          <w:rFonts w:ascii="Times New Roman" w:hAnsi="Times New Roman"/>
          <w:b/>
          <w:sz w:val="28"/>
          <w:szCs w:val="28"/>
        </w:rPr>
        <w:t>ЗАБАЙКАЛЬСКОГО МУНИЦИПАЛЬНОГО ОКРУГА</w:t>
      </w:r>
    </w:p>
    <w:p w:rsidR="00D158E8" w:rsidRPr="00F6459B" w:rsidRDefault="00D158E8" w:rsidP="00D158E8">
      <w:pPr>
        <w:jc w:val="center"/>
        <w:rPr>
          <w:rFonts w:ascii="Times New Roman" w:hAnsi="Times New Roman"/>
          <w:b/>
          <w:sz w:val="28"/>
          <w:szCs w:val="28"/>
        </w:rPr>
      </w:pPr>
    </w:p>
    <w:p w:rsidR="00D158E8" w:rsidRPr="00F6459B" w:rsidRDefault="00D158E8" w:rsidP="00D158E8">
      <w:pPr>
        <w:keepNext/>
        <w:jc w:val="center"/>
        <w:outlineLvl w:val="1"/>
        <w:rPr>
          <w:rFonts w:ascii="Times New Roman" w:hAnsi="Times New Roman"/>
          <w:b/>
          <w:sz w:val="28"/>
          <w:szCs w:val="28"/>
        </w:rPr>
      </w:pPr>
      <w:r w:rsidRPr="00F6459B">
        <w:rPr>
          <w:rFonts w:ascii="Times New Roman" w:hAnsi="Times New Roman"/>
          <w:b/>
          <w:sz w:val="28"/>
          <w:szCs w:val="28"/>
        </w:rPr>
        <w:t>РЕШЕНИЕ</w:t>
      </w:r>
    </w:p>
    <w:p w:rsidR="00D158E8" w:rsidRPr="00F6459B" w:rsidRDefault="00D158E8" w:rsidP="00D158E8">
      <w:pPr>
        <w:keepNext/>
        <w:jc w:val="center"/>
        <w:outlineLvl w:val="1"/>
        <w:rPr>
          <w:rFonts w:ascii="Times New Roman" w:hAnsi="Times New Roman"/>
          <w:b/>
          <w:sz w:val="28"/>
          <w:szCs w:val="28"/>
        </w:rPr>
      </w:pPr>
      <w:proofErr w:type="spellStart"/>
      <w:r w:rsidRPr="00F6459B">
        <w:rPr>
          <w:rFonts w:ascii="Times New Roman" w:hAnsi="Times New Roman"/>
          <w:b/>
          <w:sz w:val="28"/>
          <w:szCs w:val="28"/>
        </w:rPr>
        <w:t>п.г.т</w:t>
      </w:r>
      <w:proofErr w:type="spellEnd"/>
      <w:r w:rsidRPr="00F6459B">
        <w:rPr>
          <w:rFonts w:ascii="Times New Roman" w:hAnsi="Times New Roman"/>
          <w:b/>
          <w:sz w:val="28"/>
          <w:szCs w:val="28"/>
        </w:rPr>
        <w:t>. Забайкальск</w:t>
      </w:r>
    </w:p>
    <w:p w:rsidR="00D158E8" w:rsidRPr="00F6459B" w:rsidRDefault="00D158E8" w:rsidP="00D158E8">
      <w:pPr>
        <w:jc w:val="center"/>
        <w:rPr>
          <w:rFonts w:ascii="Times New Roman" w:hAnsi="Times New Roman"/>
        </w:rPr>
      </w:pPr>
    </w:p>
    <w:p w:rsidR="00250ED5" w:rsidRPr="00D158E8" w:rsidRDefault="00D158E8" w:rsidP="00D158E8">
      <w:pPr>
        <w:rPr>
          <w:rFonts w:ascii="Times New Roman" w:hAnsi="Times New Roman"/>
          <w:b/>
          <w:sz w:val="28"/>
          <w:szCs w:val="28"/>
        </w:rPr>
      </w:pPr>
      <w:r w:rsidRPr="00D158E8">
        <w:rPr>
          <w:rFonts w:ascii="Times New Roman" w:hAnsi="Times New Roman"/>
          <w:b/>
        </w:rPr>
        <w:t xml:space="preserve">  </w:t>
      </w:r>
      <w:r w:rsidRPr="00D158E8">
        <w:rPr>
          <w:rFonts w:ascii="Times New Roman" w:hAnsi="Times New Roman"/>
          <w:b/>
          <w:sz w:val="28"/>
          <w:szCs w:val="28"/>
        </w:rPr>
        <w:t xml:space="preserve">16  апреля  2025 г.                                                 </w:t>
      </w:r>
      <w:r>
        <w:rPr>
          <w:rFonts w:ascii="Times New Roman" w:hAnsi="Times New Roman"/>
          <w:b/>
          <w:sz w:val="28"/>
          <w:szCs w:val="28"/>
        </w:rPr>
        <w:t xml:space="preserve">                         </w:t>
      </w:r>
      <w:r w:rsidRPr="00D158E8">
        <w:rPr>
          <w:rFonts w:ascii="Times New Roman" w:hAnsi="Times New Roman"/>
          <w:b/>
          <w:sz w:val="28"/>
          <w:szCs w:val="28"/>
        </w:rPr>
        <w:t xml:space="preserve">№ </w:t>
      </w:r>
      <w:r>
        <w:rPr>
          <w:rFonts w:ascii="Times New Roman" w:hAnsi="Times New Roman"/>
          <w:b/>
          <w:sz w:val="28"/>
          <w:szCs w:val="28"/>
        </w:rPr>
        <w:t>113</w:t>
      </w:r>
    </w:p>
    <w:p w:rsidR="003E34B2" w:rsidRPr="00E27B4D" w:rsidRDefault="003E34B2" w:rsidP="00250ED5">
      <w:pPr>
        <w:pStyle w:val="Title"/>
        <w:spacing w:before="0" w:after="0"/>
        <w:ind w:firstLine="0"/>
        <w:rPr>
          <w:rFonts w:ascii="Times New Roman" w:hAnsi="Times New Roman"/>
          <w:sz w:val="28"/>
          <w:szCs w:val="28"/>
        </w:rPr>
      </w:pPr>
    </w:p>
    <w:p w:rsidR="003D3C8C"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Об утверждении П</w:t>
      </w:r>
      <w:r w:rsidR="003D3C8C">
        <w:rPr>
          <w:rFonts w:ascii="Times New Roman" w:hAnsi="Times New Roman" w:cs="Times New Roman"/>
          <w:sz w:val="28"/>
          <w:szCs w:val="28"/>
        </w:rPr>
        <w:t>оложения о публичных слушаниях</w:t>
      </w:r>
    </w:p>
    <w:p w:rsidR="00EF04EF" w:rsidRPr="00E27B4D"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Забайкальском муниципальном округе</w:t>
      </w:r>
      <w:r w:rsidR="002B3048" w:rsidRPr="00E27B4D">
        <w:rPr>
          <w:rFonts w:ascii="Times New Roman" w:hAnsi="Times New Roman" w:cs="Times New Roman"/>
          <w:sz w:val="28"/>
          <w:szCs w:val="28"/>
        </w:rPr>
        <w:t xml:space="preserve"> </w:t>
      </w:r>
    </w:p>
    <w:p w:rsidR="006A4B95" w:rsidRDefault="006A4B95" w:rsidP="006A4B95">
      <w:pPr>
        <w:suppressAutoHyphens/>
        <w:ind w:firstLine="709"/>
        <w:rPr>
          <w:rFonts w:ascii="Times New Roman" w:hAnsi="Times New Roman"/>
          <w:sz w:val="28"/>
          <w:szCs w:val="28"/>
        </w:rPr>
      </w:pPr>
    </w:p>
    <w:p w:rsidR="006A4B95" w:rsidRPr="00AB6C49" w:rsidRDefault="006A4B95" w:rsidP="006A4B95">
      <w:pPr>
        <w:suppressAutoHyphens/>
        <w:ind w:firstLine="709"/>
        <w:rPr>
          <w:rFonts w:ascii="Times New Roman" w:hAnsi="Times New Roman"/>
          <w:b/>
          <w:sz w:val="28"/>
          <w:szCs w:val="28"/>
        </w:rPr>
      </w:pPr>
      <w:proofErr w:type="gramStart"/>
      <w:r w:rsidRPr="00E27B4D">
        <w:rPr>
          <w:rFonts w:ascii="Times New Roman" w:hAnsi="Times New Roman"/>
          <w:sz w:val="28"/>
          <w:szCs w:val="28"/>
        </w:rPr>
        <w:t>В соответствии с</w:t>
      </w:r>
      <w:r w:rsidR="003E34B2">
        <w:rPr>
          <w:rFonts w:ascii="Times New Roman" w:hAnsi="Times New Roman"/>
          <w:sz w:val="28"/>
          <w:szCs w:val="28"/>
        </w:rPr>
        <w:t xml:space="preserve"> </w:t>
      </w:r>
      <w:r w:rsidR="003E34B2"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Российской Федерации</w:t>
      </w:r>
      <w:r w:rsidR="003E34B2" w:rsidRPr="00D72AC1">
        <w:rPr>
          <w:rFonts w:ascii="Times New Roman" w:hAnsi="Times New Roman"/>
          <w:sz w:val="28"/>
          <w:szCs w:val="28"/>
        </w:rPr>
        <w:t xml:space="preserve">,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sidR="001F237B">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3E34B2" w:rsidRPr="00D72AC1">
        <w:rPr>
          <w:rFonts w:ascii="Times New Roman" w:hAnsi="Times New Roman"/>
          <w:sz w:val="28"/>
          <w:szCs w:val="28"/>
        </w:rPr>
        <w:t xml:space="preserve"> Российской Федерации</w:t>
      </w:r>
      <w:r w:rsidR="003E34B2" w:rsidRPr="00E27B4D">
        <w:rPr>
          <w:rFonts w:ascii="Times New Roman" w:hAnsi="Times New Roman"/>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й 28 Федерального закона от 06 октября 2003 года № 131</w:t>
      </w:r>
      <w:r>
        <w:rPr>
          <w:rFonts w:ascii="Times New Roman" w:hAnsi="Times New Roman"/>
          <w:sz w:val="28"/>
          <w:szCs w:val="28"/>
        </w:rPr>
        <w:t>-ФЗ</w:t>
      </w:r>
      <w:r w:rsidRPr="00E27B4D">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Pr="00E27B4D">
        <w:rPr>
          <w:rFonts w:ascii="Times New Roman" w:hAnsi="Times New Roman"/>
          <w:color w:val="000000"/>
          <w:sz w:val="28"/>
          <w:szCs w:val="28"/>
        </w:rPr>
        <w:t xml:space="preserve">Федеральным законом от 21 июля 2014 года </w:t>
      </w:r>
      <w:bookmarkStart w:id="0" w:name="_Hlk31028710"/>
      <w:r w:rsidRPr="00E27B4D">
        <w:rPr>
          <w:rFonts w:ascii="Times New Roman" w:hAnsi="Times New Roman"/>
          <w:color w:val="000000"/>
          <w:sz w:val="28"/>
          <w:szCs w:val="28"/>
        </w:rPr>
        <w:t>№</w:t>
      </w:r>
      <w:bookmarkEnd w:id="0"/>
      <w:r w:rsidRPr="00E27B4D">
        <w:rPr>
          <w:rFonts w:ascii="Times New Roman" w:hAnsi="Times New Roman"/>
          <w:color w:val="000000"/>
          <w:sz w:val="28"/>
          <w:szCs w:val="28"/>
        </w:rPr>
        <w:t xml:space="preserve"> 212-ФЗ «Об основах общественного контроля в Российской Федерации»</w:t>
      </w:r>
      <w:r w:rsidRPr="00E27B4D">
        <w:rPr>
          <w:rFonts w:ascii="Times New Roman" w:hAnsi="Times New Roman"/>
          <w:sz w:val="28"/>
          <w:szCs w:val="28"/>
        </w:rPr>
        <w:t>,</w:t>
      </w:r>
      <w:r w:rsidRPr="00E27B4D">
        <w:rPr>
          <w:rFonts w:ascii="Times New Roman" w:hAnsi="Times New Roman"/>
          <w:color w:val="000000"/>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 xml:space="preserve">й 22 </w:t>
      </w:r>
      <w:hyperlink r:id="rId10" w:history="1">
        <w:r w:rsidRPr="00104D6F">
          <w:rPr>
            <w:rStyle w:val="aa"/>
            <w:rFonts w:ascii="Times New Roman" w:hAnsi="Times New Roman"/>
            <w:color w:val="auto"/>
            <w:sz w:val="28"/>
            <w:szCs w:val="28"/>
          </w:rPr>
          <w:t>Устава</w:t>
        </w:r>
      </w:hyperlink>
      <w:r w:rsidRPr="00104D6F">
        <w:rPr>
          <w:rStyle w:val="aa"/>
          <w:rFonts w:ascii="Times New Roman" w:hAnsi="Times New Roman"/>
          <w:color w:val="auto"/>
          <w:sz w:val="28"/>
          <w:szCs w:val="28"/>
        </w:rPr>
        <w:t xml:space="preserve"> Забайкальского муниципального округа Забайкальского края</w:t>
      </w:r>
      <w:r w:rsidRPr="00E27B4D">
        <w:rPr>
          <w:rFonts w:ascii="Times New Roman" w:hAnsi="Times New Roman"/>
          <w:sz w:val="28"/>
          <w:szCs w:val="28"/>
        </w:rPr>
        <w:t>, Совет</w:t>
      </w:r>
      <w:proofErr w:type="gramEnd"/>
      <w:r w:rsidRPr="00E27B4D">
        <w:rPr>
          <w:rFonts w:ascii="Times New Roman" w:hAnsi="Times New Roman"/>
          <w:sz w:val="28"/>
          <w:szCs w:val="28"/>
        </w:rPr>
        <w:t xml:space="preserve"> </w:t>
      </w:r>
      <w:r>
        <w:rPr>
          <w:rFonts w:ascii="Times New Roman" w:hAnsi="Times New Roman"/>
          <w:sz w:val="28"/>
          <w:szCs w:val="28"/>
        </w:rPr>
        <w:t>Забайкальск</w:t>
      </w:r>
      <w:r w:rsidRPr="00E27B4D">
        <w:rPr>
          <w:rFonts w:ascii="Times New Roman" w:hAnsi="Times New Roman"/>
          <w:sz w:val="28"/>
          <w:szCs w:val="28"/>
        </w:rPr>
        <w:t xml:space="preserve">ого муниципального округа Забайкальского края </w:t>
      </w:r>
      <w:r w:rsidRPr="00AB6C49">
        <w:rPr>
          <w:rFonts w:ascii="Times New Roman" w:hAnsi="Times New Roman"/>
          <w:b/>
          <w:sz w:val="28"/>
          <w:szCs w:val="28"/>
        </w:rPr>
        <w:t>решил:</w:t>
      </w:r>
    </w:p>
    <w:p w:rsidR="00E72770" w:rsidRPr="00E27B4D" w:rsidRDefault="00E72770" w:rsidP="006A4B95">
      <w:pPr>
        <w:suppressAutoHyphens/>
        <w:ind w:firstLine="709"/>
        <w:rPr>
          <w:rFonts w:ascii="Times New Roman" w:hAnsi="Times New Roman"/>
          <w:sz w:val="28"/>
          <w:szCs w:val="28"/>
        </w:rPr>
      </w:pPr>
    </w:p>
    <w:p w:rsidR="006A4B95" w:rsidRPr="00E27B4D" w:rsidRDefault="006A4B95" w:rsidP="006A4B95">
      <w:pPr>
        <w:suppressAutoHyphens/>
        <w:ind w:firstLine="709"/>
        <w:rPr>
          <w:rFonts w:ascii="Times New Roman" w:hAnsi="Times New Roman"/>
          <w:sz w:val="28"/>
          <w:szCs w:val="28"/>
        </w:rPr>
      </w:pPr>
      <w:r w:rsidRPr="00E27B4D">
        <w:rPr>
          <w:rFonts w:ascii="Times New Roman" w:hAnsi="Times New Roman"/>
          <w:sz w:val="28"/>
          <w:szCs w:val="28"/>
        </w:rPr>
        <w:t>1. Утвердить П</w:t>
      </w:r>
      <w:r w:rsidR="003D3C8C">
        <w:rPr>
          <w:rFonts w:ascii="Times New Roman" w:hAnsi="Times New Roman"/>
          <w:bCs/>
          <w:sz w:val="28"/>
          <w:szCs w:val="28"/>
        </w:rPr>
        <w:t xml:space="preserve">оложение о публичных слушаниях </w:t>
      </w:r>
      <w:r w:rsidRPr="00E27B4D">
        <w:rPr>
          <w:rFonts w:ascii="Times New Roman" w:hAnsi="Times New Roman"/>
          <w:bCs/>
          <w:sz w:val="28"/>
          <w:szCs w:val="28"/>
        </w:rPr>
        <w:t xml:space="preserve">в </w:t>
      </w:r>
      <w:r>
        <w:rPr>
          <w:rFonts w:ascii="Times New Roman" w:hAnsi="Times New Roman"/>
          <w:bCs/>
          <w:sz w:val="28"/>
          <w:szCs w:val="28"/>
        </w:rPr>
        <w:t>Забайкальск</w:t>
      </w:r>
      <w:r w:rsidRPr="00E27B4D">
        <w:rPr>
          <w:rFonts w:ascii="Times New Roman" w:hAnsi="Times New Roman"/>
          <w:bCs/>
          <w:sz w:val="28"/>
          <w:szCs w:val="28"/>
        </w:rPr>
        <w:t>ом муниципа</w:t>
      </w:r>
      <w:r>
        <w:rPr>
          <w:rFonts w:ascii="Times New Roman" w:hAnsi="Times New Roman"/>
          <w:bCs/>
          <w:sz w:val="28"/>
          <w:szCs w:val="28"/>
        </w:rPr>
        <w:t>льном округе</w:t>
      </w:r>
      <w:r w:rsidRPr="00E27B4D">
        <w:rPr>
          <w:rFonts w:ascii="Times New Roman" w:hAnsi="Times New Roman"/>
          <w:bCs/>
          <w:sz w:val="28"/>
          <w:szCs w:val="28"/>
        </w:rPr>
        <w:t xml:space="preserve"> </w:t>
      </w:r>
      <w:r w:rsidRPr="00E27B4D">
        <w:rPr>
          <w:rFonts w:ascii="Times New Roman" w:hAnsi="Times New Roman"/>
          <w:sz w:val="28"/>
          <w:szCs w:val="28"/>
        </w:rPr>
        <w:t>согласно приложению.</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sidRPr="00D049C7">
        <w:rPr>
          <w:rFonts w:ascii="Times New Roman" w:hAnsi="Times New Roman"/>
          <w:sz w:val="28"/>
          <w:szCs w:val="28"/>
        </w:rPr>
        <w:t>2. Признать утратившим</w:t>
      </w:r>
      <w:r>
        <w:rPr>
          <w:rFonts w:ascii="Times New Roman" w:hAnsi="Times New Roman"/>
          <w:sz w:val="28"/>
          <w:szCs w:val="28"/>
        </w:rPr>
        <w:t>и</w:t>
      </w:r>
      <w:r w:rsidRPr="00D049C7">
        <w:rPr>
          <w:rFonts w:ascii="Times New Roman" w:hAnsi="Times New Roman"/>
          <w:sz w:val="28"/>
          <w:szCs w:val="28"/>
        </w:rPr>
        <w:t xml:space="preserve"> силу</w:t>
      </w:r>
      <w:r>
        <w:rPr>
          <w:rFonts w:ascii="Times New Roman" w:hAnsi="Times New Roman"/>
          <w:sz w:val="28"/>
          <w:szCs w:val="28"/>
        </w:rPr>
        <w:t>:</w:t>
      </w:r>
    </w:p>
    <w:p w:rsidR="006A4B95" w:rsidRDefault="003E34B2"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Pr>
          <w:rFonts w:ascii="Times New Roman" w:hAnsi="Times New Roman"/>
          <w:sz w:val="28"/>
          <w:szCs w:val="28"/>
        </w:rPr>
        <w:t>- р</w:t>
      </w:r>
      <w:r w:rsidR="006A4B95">
        <w:rPr>
          <w:rFonts w:ascii="Times New Roman" w:hAnsi="Times New Roman"/>
          <w:sz w:val="28"/>
          <w:szCs w:val="28"/>
        </w:rPr>
        <w:t>ешение</w:t>
      </w:r>
      <w:r w:rsidR="006A4B95" w:rsidRPr="00D049C7">
        <w:rPr>
          <w:rFonts w:ascii="Times New Roman" w:hAnsi="Times New Roman"/>
          <w:sz w:val="28"/>
          <w:szCs w:val="28"/>
        </w:rPr>
        <w:t xml:space="preserve"> Совета муниципального района «За</w:t>
      </w:r>
      <w:r w:rsidR="00250ED5">
        <w:rPr>
          <w:rFonts w:ascii="Times New Roman" w:hAnsi="Times New Roman"/>
          <w:sz w:val="28"/>
          <w:szCs w:val="28"/>
        </w:rPr>
        <w:t>байкальский район» от 27 сентября  2013</w:t>
      </w:r>
      <w:r w:rsidR="006A4B95" w:rsidRPr="00D049C7">
        <w:rPr>
          <w:rFonts w:ascii="Times New Roman" w:hAnsi="Times New Roman"/>
          <w:sz w:val="28"/>
          <w:szCs w:val="28"/>
        </w:rPr>
        <w:t xml:space="preserve"> года № </w:t>
      </w:r>
      <w:r w:rsidR="00250ED5">
        <w:rPr>
          <w:rFonts w:ascii="Times New Roman" w:hAnsi="Times New Roman"/>
          <w:sz w:val="28"/>
          <w:szCs w:val="28"/>
        </w:rPr>
        <w:t>76</w:t>
      </w:r>
      <w:r w:rsidR="006A4B95" w:rsidRPr="00D049C7">
        <w:rPr>
          <w:rFonts w:ascii="Times New Roman" w:hAnsi="Times New Roman"/>
          <w:sz w:val="28"/>
          <w:szCs w:val="28"/>
        </w:rPr>
        <w:t xml:space="preserve"> </w:t>
      </w:r>
      <w:r w:rsidR="006A4B95" w:rsidRPr="005E6F88">
        <w:rPr>
          <w:rFonts w:ascii="Times New Roman" w:hAnsi="Times New Roman"/>
          <w:sz w:val="28"/>
          <w:szCs w:val="28"/>
        </w:rPr>
        <w:t>«</w:t>
      </w:r>
      <w:r w:rsidR="00250ED5">
        <w:rPr>
          <w:rFonts w:ascii="Times New Roman" w:hAnsi="Times New Roman"/>
          <w:sz w:val="28"/>
          <w:szCs w:val="28"/>
        </w:rPr>
        <w:t>Об утверждении Положения о</w:t>
      </w:r>
      <w:r w:rsidR="006A4B95" w:rsidRPr="005E6F88">
        <w:rPr>
          <w:rFonts w:ascii="Times New Roman" w:hAnsi="Times New Roman"/>
          <w:bCs/>
          <w:color w:val="000000"/>
          <w:sz w:val="28"/>
          <w:szCs w:val="28"/>
        </w:rPr>
        <w:t xml:space="preserve"> порядке организации и проведения публичных слушаний </w:t>
      </w:r>
      <w:r w:rsidR="00250ED5">
        <w:rPr>
          <w:rFonts w:ascii="Times New Roman" w:hAnsi="Times New Roman"/>
          <w:bCs/>
          <w:color w:val="000000"/>
          <w:sz w:val="28"/>
          <w:szCs w:val="28"/>
        </w:rPr>
        <w:t>в муниципальном районе «</w:t>
      </w:r>
      <w:r w:rsidR="006A4B95" w:rsidRPr="005E6F88">
        <w:rPr>
          <w:rFonts w:ascii="Times New Roman" w:hAnsi="Times New Roman"/>
          <w:bCs/>
          <w:color w:val="000000"/>
          <w:sz w:val="28"/>
          <w:szCs w:val="28"/>
        </w:rPr>
        <w:t>Забайкальский район</w:t>
      </w:r>
      <w:r w:rsidR="006A4B95" w:rsidRPr="005E6F88">
        <w:rPr>
          <w:rFonts w:ascii="Times New Roman" w:hAnsi="Times New Roman"/>
          <w:sz w:val="28"/>
          <w:szCs w:val="28"/>
        </w:rPr>
        <w:t>»</w:t>
      </w:r>
      <w:r w:rsidR="006A4B95">
        <w:rPr>
          <w:rFonts w:ascii="Times New Roman" w:hAnsi="Times New Roman"/>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5E6F88">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5E6F88">
        <w:rPr>
          <w:rFonts w:ascii="Times New Roman" w:hAnsi="Times New Roman"/>
          <w:bCs/>
          <w:color w:val="000000"/>
          <w:sz w:val="28"/>
          <w:szCs w:val="28"/>
        </w:rPr>
        <w:t xml:space="preserve"> Совета муниципального района «</w:t>
      </w:r>
      <w:r>
        <w:rPr>
          <w:rFonts w:ascii="Times New Roman" w:hAnsi="Times New Roman"/>
          <w:bCs/>
          <w:color w:val="000000"/>
          <w:sz w:val="28"/>
          <w:szCs w:val="28"/>
        </w:rPr>
        <w:t>Забайкальск</w:t>
      </w:r>
      <w:r w:rsidR="00250ED5">
        <w:rPr>
          <w:rFonts w:ascii="Times New Roman" w:hAnsi="Times New Roman"/>
          <w:bCs/>
          <w:color w:val="000000"/>
          <w:sz w:val="28"/>
          <w:szCs w:val="28"/>
        </w:rPr>
        <w:t>ий район» от 26 сентября 2018</w:t>
      </w:r>
      <w:r w:rsidRPr="005E6F88">
        <w:rPr>
          <w:rFonts w:ascii="Times New Roman" w:hAnsi="Times New Roman"/>
          <w:bCs/>
          <w:color w:val="000000"/>
          <w:sz w:val="28"/>
          <w:szCs w:val="28"/>
        </w:rPr>
        <w:t xml:space="preserve"> года</w:t>
      </w:r>
      <w:r w:rsidR="00250ED5">
        <w:rPr>
          <w:rFonts w:ascii="Times New Roman" w:hAnsi="Times New Roman"/>
          <w:bCs/>
          <w:color w:val="000000"/>
          <w:sz w:val="28"/>
          <w:szCs w:val="28"/>
        </w:rPr>
        <w:t xml:space="preserve"> № 178</w:t>
      </w:r>
      <w:r w:rsidRPr="005E6F88">
        <w:rPr>
          <w:rFonts w:ascii="Times New Roman" w:hAnsi="Times New Roman"/>
          <w:bCs/>
          <w:color w:val="000000"/>
          <w:sz w:val="28"/>
          <w:szCs w:val="28"/>
        </w:rPr>
        <w:t xml:space="preserve"> «О внесении изменений в </w:t>
      </w:r>
      <w:r>
        <w:rPr>
          <w:rFonts w:ascii="Times New Roman" w:hAnsi="Times New Roman"/>
          <w:bCs/>
          <w:color w:val="000000"/>
          <w:sz w:val="28"/>
          <w:szCs w:val="28"/>
        </w:rPr>
        <w:t>решение</w:t>
      </w:r>
      <w:r w:rsidRPr="005E6F88">
        <w:rPr>
          <w:rFonts w:ascii="Times New Roman" w:hAnsi="Times New Roman"/>
          <w:bCs/>
          <w:color w:val="000000"/>
          <w:sz w:val="28"/>
          <w:szCs w:val="28"/>
        </w:rPr>
        <w:t xml:space="preserve"> Совета </w:t>
      </w:r>
      <w:r w:rsidR="00250ED5">
        <w:rPr>
          <w:rFonts w:ascii="Times New Roman" w:hAnsi="Times New Roman"/>
          <w:bCs/>
          <w:color w:val="000000"/>
          <w:sz w:val="28"/>
          <w:szCs w:val="28"/>
        </w:rPr>
        <w:t>муниципального района «Забайкальский район» от 27 сентября 2013</w:t>
      </w:r>
      <w:r>
        <w:rPr>
          <w:rFonts w:ascii="Times New Roman" w:hAnsi="Times New Roman"/>
          <w:bCs/>
          <w:color w:val="000000"/>
          <w:sz w:val="28"/>
          <w:szCs w:val="28"/>
        </w:rPr>
        <w:t xml:space="preserve"> </w:t>
      </w:r>
      <w:r w:rsidRPr="005E6F88">
        <w:rPr>
          <w:rFonts w:ascii="Times New Roman" w:hAnsi="Times New Roman"/>
          <w:bCs/>
          <w:color w:val="000000"/>
          <w:sz w:val="28"/>
          <w:szCs w:val="28"/>
        </w:rPr>
        <w:t>года</w:t>
      </w:r>
      <w:r>
        <w:rPr>
          <w:rFonts w:ascii="Times New Roman" w:hAnsi="Times New Roman"/>
          <w:bCs/>
          <w:color w:val="000000"/>
          <w:sz w:val="28"/>
          <w:szCs w:val="28"/>
        </w:rPr>
        <w:t xml:space="preserve"> </w:t>
      </w:r>
      <w:r w:rsidRPr="005E6F88">
        <w:rPr>
          <w:rFonts w:ascii="Times New Roman" w:hAnsi="Times New Roman"/>
          <w:bCs/>
          <w:color w:val="000000"/>
          <w:sz w:val="28"/>
          <w:szCs w:val="28"/>
        </w:rPr>
        <w:t>№</w:t>
      </w:r>
      <w:r>
        <w:rPr>
          <w:rFonts w:ascii="Times New Roman" w:hAnsi="Times New Roman"/>
          <w:bCs/>
          <w:color w:val="000000"/>
          <w:sz w:val="28"/>
          <w:szCs w:val="28"/>
        </w:rPr>
        <w:t xml:space="preserve"> </w:t>
      </w:r>
      <w:r w:rsidRPr="005E6F88">
        <w:rPr>
          <w:rFonts w:ascii="Times New Roman" w:hAnsi="Times New Roman"/>
          <w:bCs/>
          <w:color w:val="000000"/>
          <w:sz w:val="28"/>
          <w:szCs w:val="28"/>
        </w:rPr>
        <w:t>7</w:t>
      </w:r>
      <w:r w:rsidR="00250ED5">
        <w:rPr>
          <w:rFonts w:ascii="Times New Roman" w:hAnsi="Times New Roman"/>
          <w:bCs/>
          <w:color w:val="000000"/>
          <w:sz w:val="28"/>
          <w:szCs w:val="28"/>
        </w:rPr>
        <w:t>6</w:t>
      </w:r>
      <w:r>
        <w:rPr>
          <w:rFonts w:ascii="Times New Roman" w:hAnsi="Times New Roman"/>
          <w:bCs/>
          <w:color w:val="000000"/>
          <w:sz w:val="28"/>
          <w:szCs w:val="28"/>
        </w:rPr>
        <w:t xml:space="preserve"> </w:t>
      </w:r>
      <w:r w:rsidRPr="005E6F88">
        <w:rPr>
          <w:rFonts w:ascii="Times New Roman" w:hAnsi="Times New Roman"/>
          <w:bCs/>
          <w:color w:val="000000"/>
          <w:sz w:val="28"/>
          <w:szCs w:val="28"/>
        </w:rPr>
        <w:t>«О порядке организации и проведения публичных слушаний в</w:t>
      </w:r>
      <w:r w:rsidR="00250ED5">
        <w:rPr>
          <w:rFonts w:ascii="Times New Roman" w:hAnsi="Times New Roman"/>
          <w:bCs/>
          <w:color w:val="000000"/>
          <w:sz w:val="28"/>
          <w:szCs w:val="28"/>
        </w:rPr>
        <w:t xml:space="preserve"> муниципальном районе «</w:t>
      </w:r>
      <w:r w:rsidRPr="005E6F88">
        <w:rPr>
          <w:rFonts w:ascii="Times New Roman" w:hAnsi="Times New Roman"/>
          <w:bCs/>
          <w:color w:val="000000"/>
          <w:sz w:val="28"/>
          <w:szCs w:val="28"/>
        </w:rPr>
        <w:t>Забайкальский район»</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250ED5">
        <w:rPr>
          <w:rFonts w:ascii="Times New Roman" w:hAnsi="Times New Roman"/>
          <w:bCs/>
          <w:color w:val="000000"/>
          <w:sz w:val="28"/>
          <w:szCs w:val="28"/>
        </w:rPr>
        <w:t>решение</w:t>
      </w:r>
      <w:r w:rsidR="00250ED5" w:rsidRPr="005E6F88">
        <w:rPr>
          <w:rFonts w:ascii="Times New Roman" w:hAnsi="Times New Roman"/>
          <w:bCs/>
          <w:color w:val="000000"/>
          <w:sz w:val="28"/>
          <w:szCs w:val="28"/>
        </w:rPr>
        <w:t xml:space="preserve"> Совета муниципального района «</w:t>
      </w:r>
      <w:r w:rsidR="00250ED5">
        <w:rPr>
          <w:rFonts w:ascii="Times New Roman" w:hAnsi="Times New Roman"/>
          <w:bCs/>
          <w:color w:val="000000"/>
          <w:sz w:val="28"/>
          <w:szCs w:val="28"/>
        </w:rPr>
        <w:t>Забайкальский район» от 29 ноября 2019</w:t>
      </w:r>
      <w:r w:rsidR="00250ED5" w:rsidRPr="005E6F88">
        <w:rPr>
          <w:rFonts w:ascii="Times New Roman" w:hAnsi="Times New Roman"/>
          <w:bCs/>
          <w:color w:val="000000"/>
          <w:sz w:val="28"/>
          <w:szCs w:val="28"/>
        </w:rPr>
        <w:t xml:space="preserve"> года</w:t>
      </w:r>
      <w:r w:rsidR="00250ED5">
        <w:rPr>
          <w:rFonts w:ascii="Times New Roman" w:hAnsi="Times New Roman"/>
          <w:bCs/>
          <w:color w:val="000000"/>
          <w:sz w:val="28"/>
          <w:szCs w:val="28"/>
        </w:rPr>
        <w:t xml:space="preserve"> № 315</w:t>
      </w:r>
      <w:r w:rsidR="00250ED5" w:rsidRPr="005E6F88">
        <w:rPr>
          <w:rFonts w:ascii="Times New Roman" w:hAnsi="Times New Roman"/>
          <w:bCs/>
          <w:color w:val="000000"/>
          <w:sz w:val="28"/>
          <w:szCs w:val="28"/>
        </w:rPr>
        <w:t xml:space="preserve"> «О внесении изменений в </w:t>
      </w:r>
      <w:r w:rsidR="00250ED5">
        <w:rPr>
          <w:rFonts w:ascii="Times New Roman" w:hAnsi="Times New Roman"/>
          <w:bCs/>
          <w:color w:val="000000"/>
          <w:sz w:val="28"/>
          <w:szCs w:val="28"/>
        </w:rPr>
        <w:t>решение</w:t>
      </w:r>
      <w:r w:rsidR="00250ED5" w:rsidRPr="005E6F88">
        <w:rPr>
          <w:rFonts w:ascii="Times New Roman" w:hAnsi="Times New Roman"/>
          <w:bCs/>
          <w:color w:val="000000"/>
          <w:sz w:val="28"/>
          <w:szCs w:val="28"/>
        </w:rPr>
        <w:t xml:space="preserve"> Совета </w:t>
      </w:r>
      <w:r w:rsidR="00250ED5">
        <w:rPr>
          <w:rFonts w:ascii="Times New Roman" w:hAnsi="Times New Roman"/>
          <w:bCs/>
          <w:color w:val="000000"/>
          <w:sz w:val="28"/>
          <w:szCs w:val="28"/>
        </w:rPr>
        <w:t xml:space="preserve">муниципального района «Забайкальский район» от 27 сентября 2013 </w:t>
      </w:r>
      <w:r w:rsidR="00250ED5" w:rsidRPr="005E6F88">
        <w:rPr>
          <w:rFonts w:ascii="Times New Roman" w:hAnsi="Times New Roman"/>
          <w:bCs/>
          <w:color w:val="000000"/>
          <w:sz w:val="28"/>
          <w:szCs w:val="28"/>
        </w:rPr>
        <w:t>года</w:t>
      </w:r>
      <w:r w:rsidR="00250ED5">
        <w:rPr>
          <w:rFonts w:ascii="Times New Roman" w:hAnsi="Times New Roman"/>
          <w:bCs/>
          <w:color w:val="000000"/>
          <w:sz w:val="28"/>
          <w:szCs w:val="28"/>
        </w:rPr>
        <w:t xml:space="preserve"> </w:t>
      </w:r>
      <w:r w:rsidR="00250ED5" w:rsidRPr="005E6F88">
        <w:rPr>
          <w:rFonts w:ascii="Times New Roman" w:hAnsi="Times New Roman"/>
          <w:bCs/>
          <w:color w:val="000000"/>
          <w:sz w:val="28"/>
          <w:szCs w:val="28"/>
        </w:rPr>
        <w:t>№</w:t>
      </w:r>
      <w:r w:rsidR="00250ED5">
        <w:rPr>
          <w:rFonts w:ascii="Times New Roman" w:hAnsi="Times New Roman"/>
          <w:bCs/>
          <w:color w:val="000000"/>
          <w:sz w:val="28"/>
          <w:szCs w:val="28"/>
        </w:rPr>
        <w:t xml:space="preserve"> </w:t>
      </w:r>
      <w:r w:rsidR="00250ED5" w:rsidRPr="005E6F88">
        <w:rPr>
          <w:rFonts w:ascii="Times New Roman" w:hAnsi="Times New Roman"/>
          <w:bCs/>
          <w:color w:val="000000"/>
          <w:sz w:val="28"/>
          <w:szCs w:val="28"/>
        </w:rPr>
        <w:t>7</w:t>
      </w:r>
      <w:r w:rsidR="00250ED5">
        <w:rPr>
          <w:rFonts w:ascii="Times New Roman" w:hAnsi="Times New Roman"/>
          <w:bCs/>
          <w:color w:val="000000"/>
          <w:sz w:val="28"/>
          <w:szCs w:val="28"/>
        </w:rPr>
        <w:t xml:space="preserve">6 </w:t>
      </w:r>
      <w:r w:rsidR="00250ED5" w:rsidRPr="005E6F88">
        <w:rPr>
          <w:rFonts w:ascii="Times New Roman" w:hAnsi="Times New Roman"/>
          <w:bCs/>
          <w:color w:val="000000"/>
          <w:sz w:val="28"/>
          <w:szCs w:val="28"/>
        </w:rPr>
        <w:t>«О порядке организации и проведения публичных слушаний в</w:t>
      </w:r>
      <w:r w:rsidR="00250ED5">
        <w:rPr>
          <w:rFonts w:ascii="Times New Roman" w:hAnsi="Times New Roman"/>
          <w:bCs/>
          <w:color w:val="000000"/>
          <w:sz w:val="28"/>
          <w:szCs w:val="28"/>
        </w:rPr>
        <w:t xml:space="preserve"> муниципальном районе «</w:t>
      </w:r>
      <w:r w:rsidR="00250ED5" w:rsidRPr="005E6F88">
        <w:rPr>
          <w:rFonts w:ascii="Times New Roman" w:hAnsi="Times New Roman"/>
          <w:bCs/>
          <w:color w:val="000000"/>
          <w:sz w:val="28"/>
          <w:szCs w:val="28"/>
        </w:rPr>
        <w:t>Забайкальский район»</w:t>
      </w:r>
      <w:r w:rsidR="00250ED5">
        <w:rPr>
          <w:rFonts w:ascii="Times New Roman" w:hAnsi="Times New Roman"/>
          <w:bCs/>
          <w:color w:val="000000"/>
          <w:sz w:val="28"/>
          <w:szCs w:val="28"/>
        </w:rPr>
        <w:t>;</w:t>
      </w:r>
    </w:p>
    <w:p w:rsidR="00627D92" w:rsidRDefault="00CF635D"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lastRenderedPageBreak/>
        <w:t>- решение Совета сельского</w:t>
      </w:r>
      <w:r w:rsidR="00627D92">
        <w:rPr>
          <w:rFonts w:ascii="Times New Roman" w:hAnsi="Times New Roman"/>
          <w:bCs/>
          <w:color w:val="000000"/>
          <w:sz w:val="28"/>
          <w:szCs w:val="28"/>
        </w:rPr>
        <w:t xml:space="preserve"> поселения «</w:t>
      </w:r>
      <w:proofErr w:type="gramStart"/>
      <w:r w:rsidR="00627D92">
        <w:rPr>
          <w:rFonts w:ascii="Times New Roman" w:hAnsi="Times New Roman"/>
          <w:bCs/>
          <w:color w:val="000000"/>
          <w:sz w:val="28"/>
          <w:szCs w:val="28"/>
        </w:rPr>
        <w:t>Черно</w:t>
      </w:r>
      <w:r>
        <w:rPr>
          <w:rFonts w:ascii="Times New Roman" w:hAnsi="Times New Roman"/>
          <w:bCs/>
          <w:color w:val="000000"/>
          <w:sz w:val="28"/>
          <w:szCs w:val="28"/>
        </w:rPr>
        <w:t>-</w:t>
      </w:r>
      <w:r w:rsidR="00627D92">
        <w:rPr>
          <w:rFonts w:ascii="Times New Roman" w:hAnsi="Times New Roman"/>
          <w:bCs/>
          <w:color w:val="000000"/>
          <w:sz w:val="28"/>
          <w:szCs w:val="28"/>
        </w:rPr>
        <w:t>Озерское</w:t>
      </w:r>
      <w:proofErr w:type="gramEnd"/>
      <w:r w:rsidR="00627D92">
        <w:rPr>
          <w:rFonts w:ascii="Times New Roman" w:hAnsi="Times New Roman"/>
          <w:bCs/>
          <w:color w:val="000000"/>
          <w:sz w:val="28"/>
          <w:szCs w:val="28"/>
        </w:rPr>
        <w:t>» от 26 ноября 2005 № 22 «</w:t>
      </w:r>
      <w:r>
        <w:rPr>
          <w:rFonts w:ascii="Times New Roman" w:hAnsi="Times New Roman"/>
          <w:bCs/>
          <w:color w:val="000000"/>
          <w:sz w:val="28"/>
          <w:szCs w:val="28"/>
        </w:rPr>
        <w:t xml:space="preserve">Об утверждении Положения о </w:t>
      </w:r>
      <w:r w:rsidRPr="005E6F88">
        <w:rPr>
          <w:rFonts w:ascii="Times New Roman" w:hAnsi="Times New Roman"/>
          <w:bCs/>
          <w:color w:val="000000"/>
          <w:sz w:val="28"/>
          <w:szCs w:val="28"/>
        </w:rPr>
        <w:t>порядке</w:t>
      </w:r>
      <w:r>
        <w:rPr>
          <w:rFonts w:ascii="Times New Roman" w:hAnsi="Times New Roman"/>
          <w:bCs/>
          <w:color w:val="000000"/>
          <w:sz w:val="28"/>
          <w:szCs w:val="28"/>
        </w:rPr>
        <w:t xml:space="preserve"> проведения </w:t>
      </w:r>
      <w:r w:rsidRPr="005E6F88">
        <w:rPr>
          <w:rFonts w:ascii="Times New Roman" w:hAnsi="Times New Roman"/>
          <w:bCs/>
          <w:color w:val="000000"/>
          <w:sz w:val="28"/>
          <w:szCs w:val="28"/>
        </w:rPr>
        <w:t xml:space="preserve"> публичных слушаний в</w:t>
      </w:r>
      <w:r>
        <w:rPr>
          <w:rFonts w:ascii="Times New Roman" w:hAnsi="Times New Roman"/>
          <w:bCs/>
          <w:color w:val="000000"/>
          <w:sz w:val="28"/>
          <w:szCs w:val="28"/>
        </w:rPr>
        <w:t xml:space="preserve"> сельском поселении «Черно-Озерское</w:t>
      </w:r>
      <w:r w:rsidR="00627D92">
        <w:rPr>
          <w:rFonts w:ascii="Times New Roman" w:hAnsi="Times New Roman"/>
          <w:bCs/>
          <w:color w:val="000000"/>
          <w:sz w:val="28"/>
          <w:szCs w:val="28"/>
        </w:rPr>
        <w:t>»</w:t>
      </w:r>
      <w:r>
        <w:rPr>
          <w:rFonts w:ascii="Times New Roman" w:hAnsi="Times New Roman"/>
          <w:bCs/>
          <w:color w:val="000000"/>
          <w:sz w:val="28"/>
          <w:szCs w:val="28"/>
        </w:rPr>
        <w:t>;</w:t>
      </w:r>
    </w:p>
    <w:p w:rsidR="00CF635D" w:rsidRDefault="00CF635D" w:rsidP="00D158E8">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решение Совета сельского поселения «Степное» от 17 ноября 2005 № 14 «Об утверждении Положения о </w:t>
      </w:r>
      <w:r w:rsidRPr="005E6F88">
        <w:rPr>
          <w:rFonts w:ascii="Times New Roman" w:hAnsi="Times New Roman"/>
          <w:bCs/>
          <w:color w:val="000000"/>
          <w:sz w:val="28"/>
          <w:szCs w:val="28"/>
        </w:rPr>
        <w:t>порядке</w:t>
      </w:r>
      <w:r>
        <w:rPr>
          <w:rFonts w:ascii="Times New Roman" w:hAnsi="Times New Roman"/>
          <w:bCs/>
          <w:color w:val="000000"/>
          <w:sz w:val="28"/>
          <w:szCs w:val="28"/>
        </w:rPr>
        <w:t xml:space="preserve"> проведения </w:t>
      </w:r>
      <w:r w:rsidRPr="005E6F88">
        <w:rPr>
          <w:rFonts w:ascii="Times New Roman" w:hAnsi="Times New Roman"/>
          <w:bCs/>
          <w:color w:val="000000"/>
          <w:sz w:val="28"/>
          <w:szCs w:val="28"/>
        </w:rPr>
        <w:t xml:space="preserve"> публичных слушаний в</w:t>
      </w:r>
      <w:r>
        <w:rPr>
          <w:rFonts w:ascii="Times New Roman" w:hAnsi="Times New Roman"/>
          <w:bCs/>
          <w:color w:val="000000"/>
          <w:sz w:val="28"/>
          <w:szCs w:val="28"/>
        </w:rPr>
        <w:t xml:space="preserve"> сельском поселении «Степное».</w:t>
      </w:r>
    </w:p>
    <w:p w:rsidR="00250ED5" w:rsidRPr="00250ED5" w:rsidRDefault="006A4B95" w:rsidP="00250ED5">
      <w:pPr>
        <w:ind w:firstLine="708"/>
        <w:outlineLvl w:val="0"/>
        <w:rPr>
          <w:rFonts w:ascii="Times New Roman" w:hAnsi="Times New Roman"/>
          <w:sz w:val="28"/>
          <w:szCs w:val="28"/>
        </w:rPr>
      </w:pPr>
      <w:r w:rsidRPr="00D049C7">
        <w:rPr>
          <w:rFonts w:ascii="Times New Roman" w:hAnsi="Times New Roman"/>
          <w:sz w:val="28"/>
          <w:szCs w:val="28"/>
        </w:rPr>
        <w:t xml:space="preserve">3. </w:t>
      </w:r>
      <w:r w:rsidR="00250ED5" w:rsidRPr="00250ED5">
        <w:rPr>
          <w:rFonts w:ascii="Times New Roman" w:hAnsi="Times New Roman"/>
          <w:sz w:val="28"/>
          <w:szCs w:val="28"/>
        </w:rPr>
        <w:t>Настоящее решение вступает в силу с момента его официального опубликования.</w:t>
      </w:r>
    </w:p>
    <w:p w:rsidR="00250ED5" w:rsidRDefault="00250ED5" w:rsidP="00D158E8">
      <w:pPr>
        <w:ind w:firstLine="708"/>
        <w:outlineLvl w:val="0"/>
        <w:rPr>
          <w:rFonts w:ascii="Times New Roman" w:hAnsi="Times New Roman"/>
          <w:sz w:val="28"/>
          <w:szCs w:val="28"/>
        </w:rPr>
      </w:pPr>
      <w:r w:rsidRPr="00250ED5">
        <w:rPr>
          <w:rFonts w:ascii="Times New Roman" w:hAnsi="Times New Roman"/>
          <w:sz w:val="28"/>
          <w:szCs w:val="28"/>
        </w:rPr>
        <w:t xml:space="preserve">4. 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муниципального района «Забайкальский район» в информационно-телекоммуникационной сети «Интернет» </w:t>
      </w:r>
      <w:hyperlink r:id="rId11" w:history="1">
        <w:r w:rsidR="00D158E8" w:rsidRPr="008C2FC4">
          <w:rPr>
            <w:rStyle w:val="aa"/>
            <w:rFonts w:ascii="Times New Roman" w:hAnsi="Times New Roman"/>
            <w:sz w:val="28"/>
            <w:szCs w:val="28"/>
          </w:rPr>
          <w:t>www.zabaikalskadm.ru</w:t>
        </w:r>
      </w:hyperlink>
      <w:r w:rsidRPr="00250ED5">
        <w:rPr>
          <w:rFonts w:ascii="Times New Roman" w:hAnsi="Times New Roman"/>
          <w:sz w:val="28"/>
          <w:szCs w:val="28"/>
        </w:rPr>
        <w:t>.</w:t>
      </w:r>
    </w:p>
    <w:p w:rsidR="00D158E8" w:rsidRPr="00D158E8" w:rsidRDefault="00D158E8" w:rsidP="00D158E8">
      <w:pPr>
        <w:ind w:firstLine="708"/>
        <w:outlineLvl w:val="0"/>
        <w:rPr>
          <w:rFonts w:ascii="Times New Roman" w:hAnsi="Times New Roman"/>
          <w:sz w:val="28"/>
          <w:szCs w:val="28"/>
        </w:rPr>
      </w:pPr>
    </w:p>
    <w:p w:rsidR="00250ED5" w:rsidRPr="00250ED5" w:rsidRDefault="00250ED5" w:rsidP="00250ED5">
      <w:pPr>
        <w:ind w:firstLine="0"/>
        <w:outlineLvl w:val="0"/>
        <w:rPr>
          <w:rFonts w:ascii="Times New Roman" w:hAnsi="Times New Roman"/>
          <w:bCs/>
          <w:i/>
          <w:iCs/>
          <w:color w:val="000000"/>
          <w:sz w:val="28"/>
          <w:szCs w:val="28"/>
        </w:rPr>
      </w:pPr>
    </w:p>
    <w:p w:rsidR="00250ED5" w:rsidRPr="00250ED5" w:rsidRDefault="00250ED5" w:rsidP="00250ED5">
      <w:pPr>
        <w:ind w:firstLine="0"/>
        <w:rPr>
          <w:rFonts w:ascii="Times New Roman" w:hAnsi="Times New Roman"/>
          <w:b/>
          <w:color w:val="000000"/>
          <w:sz w:val="28"/>
          <w:szCs w:val="28"/>
        </w:rPr>
      </w:pPr>
      <w:r w:rsidRPr="00250ED5">
        <w:rPr>
          <w:rFonts w:ascii="Times New Roman" w:hAnsi="Times New Roman"/>
          <w:b/>
          <w:color w:val="000000"/>
          <w:sz w:val="28"/>
          <w:szCs w:val="28"/>
        </w:rPr>
        <w:t>Глава муниципального района</w:t>
      </w:r>
    </w:p>
    <w:p w:rsidR="00250ED5" w:rsidRPr="00250ED5" w:rsidRDefault="00250ED5" w:rsidP="00250ED5">
      <w:pPr>
        <w:ind w:firstLine="0"/>
        <w:rPr>
          <w:rFonts w:ascii="Times New Roman" w:hAnsi="Times New Roman"/>
          <w:b/>
          <w:color w:val="000000"/>
          <w:spacing w:val="-1"/>
          <w:sz w:val="28"/>
          <w:szCs w:val="28"/>
        </w:rPr>
      </w:pPr>
      <w:r w:rsidRPr="00250ED5">
        <w:rPr>
          <w:rFonts w:ascii="Times New Roman" w:hAnsi="Times New Roman"/>
          <w:b/>
          <w:color w:val="000000"/>
          <w:sz w:val="28"/>
          <w:szCs w:val="28"/>
        </w:rPr>
        <w:t xml:space="preserve">"Забайкальский район" </w:t>
      </w:r>
      <w:r w:rsidRPr="00250ED5">
        <w:rPr>
          <w:rFonts w:ascii="Times New Roman" w:hAnsi="Times New Roman"/>
          <w:b/>
          <w:color w:val="000000"/>
          <w:sz w:val="28"/>
          <w:szCs w:val="28"/>
        </w:rPr>
        <w:tab/>
      </w:r>
      <w:r w:rsidRPr="00250ED5">
        <w:rPr>
          <w:rFonts w:ascii="Times New Roman" w:hAnsi="Times New Roman"/>
          <w:b/>
          <w:color w:val="000000"/>
          <w:sz w:val="28"/>
          <w:szCs w:val="28"/>
        </w:rPr>
        <w:tab/>
        <w:t xml:space="preserve">                                           А.В. Мочалов</w:t>
      </w:r>
    </w:p>
    <w:p w:rsidR="00250ED5" w:rsidRPr="00250ED5" w:rsidRDefault="00250ED5" w:rsidP="00250ED5">
      <w:pPr>
        <w:autoSpaceDE w:val="0"/>
        <w:autoSpaceDN w:val="0"/>
        <w:adjustRightInd w:val="0"/>
        <w:ind w:firstLine="720"/>
        <w:rPr>
          <w:rFonts w:ascii="Times New Roman" w:hAnsi="Times New Roman"/>
          <w:sz w:val="28"/>
          <w:szCs w:val="28"/>
        </w:rPr>
      </w:pPr>
      <w:r w:rsidRPr="00250ED5">
        <w:rPr>
          <w:rFonts w:ascii="Times New Roman" w:hAnsi="Times New Roman"/>
          <w:sz w:val="28"/>
          <w:szCs w:val="28"/>
        </w:rPr>
        <w:t xml:space="preserve">                                                                                                             </w:t>
      </w:r>
    </w:p>
    <w:p w:rsidR="00250ED5" w:rsidRPr="00250ED5" w:rsidRDefault="00250ED5" w:rsidP="00250ED5">
      <w:pPr>
        <w:autoSpaceDE w:val="0"/>
        <w:autoSpaceDN w:val="0"/>
        <w:adjustRightInd w:val="0"/>
        <w:ind w:firstLine="720"/>
        <w:rPr>
          <w:rFonts w:ascii="Times New Roman" w:hAnsi="Times New Roman"/>
          <w:sz w:val="28"/>
          <w:szCs w:val="28"/>
        </w:rPr>
      </w:pPr>
    </w:p>
    <w:p w:rsidR="00E27B4D" w:rsidRPr="003E34B2" w:rsidRDefault="00B27625" w:rsidP="00250ED5">
      <w:pPr>
        <w:pStyle w:val="a3"/>
        <w:suppressAutoHyphens/>
        <w:ind w:left="0" w:firstLine="709"/>
        <w:jc w:val="center"/>
        <w:rPr>
          <w:rFonts w:ascii="Times New Roman" w:hAnsi="Times New Roman"/>
          <w:bCs/>
          <w:sz w:val="28"/>
          <w:szCs w:val="28"/>
        </w:rPr>
      </w:pPr>
      <w:r w:rsidRPr="00E27B4D">
        <w:rPr>
          <w:rFonts w:ascii="Times New Roman" w:hAnsi="Times New Roman"/>
          <w:sz w:val="28"/>
          <w:szCs w:val="28"/>
        </w:rPr>
        <w:br w:type="page"/>
      </w:r>
      <w:r w:rsidR="00250ED5">
        <w:rPr>
          <w:rFonts w:ascii="Times New Roman" w:hAnsi="Times New Roman"/>
          <w:sz w:val="28"/>
          <w:szCs w:val="28"/>
        </w:rPr>
        <w:lastRenderedPageBreak/>
        <w:t xml:space="preserve">                                                          </w:t>
      </w:r>
      <w:r w:rsidR="00E72770" w:rsidRPr="003E34B2">
        <w:rPr>
          <w:rFonts w:ascii="Times New Roman" w:hAnsi="Times New Roman"/>
          <w:bCs/>
          <w:sz w:val="28"/>
          <w:szCs w:val="28"/>
        </w:rPr>
        <w:t>ПРИЛОЖЕНИЕ</w:t>
      </w:r>
    </w:p>
    <w:p w:rsidR="006A4B95" w:rsidRPr="003E34B2" w:rsidRDefault="00E72770"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к решению </w:t>
      </w:r>
      <w:r w:rsidR="00956895" w:rsidRPr="003E34B2">
        <w:rPr>
          <w:rFonts w:ascii="Times New Roman" w:hAnsi="Times New Roman"/>
          <w:sz w:val="28"/>
          <w:szCs w:val="28"/>
        </w:rPr>
        <w:t xml:space="preserve">Совета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Забайкальск</w:t>
      </w:r>
      <w:r w:rsidR="00E27B4D" w:rsidRPr="003E34B2">
        <w:rPr>
          <w:rFonts w:ascii="Times New Roman" w:hAnsi="Times New Roman"/>
          <w:sz w:val="28"/>
          <w:szCs w:val="28"/>
        </w:rPr>
        <w:t>ого</w:t>
      </w:r>
      <w:r w:rsidRPr="003E34B2">
        <w:rPr>
          <w:rFonts w:ascii="Times New Roman" w:hAnsi="Times New Roman"/>
          <w:sz w:val="28"/>
          <w:szCs w:val="28"/>
        </w:rPr>
        <w:t xml:space="preserve">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муниципального</w:t>
      </w:r>
      <w:r w:rsidR="00E27B4D" w:rsidRPr="003E34B2">
        <w:rPr>
          <w:rFonts w:ascii="Times New Roman" w:hAnsi="Times New Roman"/>
          <w:sz w:val="28"/>
          <w:szCs w:val="28"/>
        </w:rPr>
        <w:t xml:space="preserve"> округа </w:t>
      </w:r>
    </w:p>
    <w:p w:rsidR="00E72770" w:rsidRPr="003E34B2" w:rsidRDefault="00250ED5" w:rsidP="006A4B95">
      <w:pPr>
        <w:pStyle w:val="a5"/>
        <w:suppressAutoHyphens/>
        <w:spacing w:before="0" w:beforeAutospacing="0" w:after="0" w:afterAutospacing="0"/>
        <w:ind w:left="4962" w:right="-24"/>
        <w:jc w:val="center"/>
        <w:rPr>
          <w:rFonts w:ascii="Times New Roman" w:hAnsi="Times New Roman"/>
          <w:sz w:val="28"/>
          <w:szCs w:val="28"/>
        </w:rPr>
      </w:pPr>
      <w:r>
        <w:rPr>
          <w:rFonts w:ascii="Times New Roman" w:hAnsi="Times New Roman"/>
          <w:sz w:val="28"/>
          <w:szCs w:val="28"/>
        </w:rPr>
        <w:t>от 16 апреля</w:t>
      </w:r>
      <w:r w:rsidR="00E27B4D" w:rsidRPr="003E34B2">
        <w:rPr>
          <w:rFonts w:ascii="Times New Roman" w:hAnsi="Times New Roman"/>
          <w:sz w:val="28"/>
          <w:szCs w:val="28"/>
        </w:rPr>
        <w:t xml:space="preserve"> </w:t>
      </w:r>
      <w:r w:rsidR="00E72770" w:rsidRPr="003E34B2">
        <w:rPr>
          <w:rFonts w:ascii="Times New Roman" w:hAnsi="Times New Roman"/>
          <w:sz w:val="28"/>
          <w:szCs w:val="28"/>
        </w:rPr>
        <w:t>20</w:t>
      </w:r>
      <w:r w:rsidR="00E27B4D" w:rsidRPr="003E34B2">
        <w:rPr>
          <w:rFonts w:ascii="Times New Roman" w:hAnsi="Times New Roman"/>
          <w:sz w:val="28"/>
          <w:szCs w:val="28"/>
        </w:rPr>
        <w:t>25 года №</w:t>
      </w:r>
      <w:r>
        <w:rPr>
          <w:rFonts w:ascii="Times New Roman" w:hAnsi="Times New Roman"/>
          <w:sz w:val="28"/>
          <w:szCs w:val="28"/>
        </w:rPr>
        <w:t xml:space="preserve"> </w:t>
      </w:r>
      <w:r w:rsidR="00D158E8">
        <w:rPr>
          <w:rFonts w:ascii="Times New Roman" w:hAnsi="Times New Roman"/>
          <w:sz w:val="28"/>
          <w:szCs w:val="28"/>
        </w:rPr>
        <w:t>113</w:t>
      </w:r>
    </w:p>
    <w:p w:rsidR="00E72770" w:rsidRPr="001F237B" w:rsidRDefault="00E72770" w:rsidP="006A4B95">
      <w:pPr>
        <w:pStyle w:val="a5"/>
        <w:suppressAutoHyphens/>
        <w:spacing w:before="0" w:beforeAutospacing="0" w:after="0" w:afterAutospacing="0"/>
        <w:ind w:firstLine="709"/>
        <w:jc w:val="both"/>
        <w:rPr>
          <w:rFonts w:cs="Arial"/>
          <w:sz w:val="28"/>
          <w:szCs w:val="28"/>
        </w:rPr>
      </w:pPr>
    </w:p>
    <w:p w:rsidR="003D3C8C" w:rsidRDefault="00E27B4D" w:rsidP="003D3C8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Положение</w:t>
      </w:r>
      <w:r w:rsidR="001F237B">
        <w:rPr>
          <w:rFonts w:ascii="Times New Roman" w:hAnsi="Times New Roman" w:cs="Times New Roman"/>
          <w:sz w:val="28"/>
          <w:szCs w:val="28"/>
        </w:rPr>
        <w:t xml:space="preserve"> </w:t>
      </w:r>
      <w:r w:rsidR="003D3C8C">
        <w:rPr>
          <w:rFonts w:ascii="Times New Roman" w:hAnsi="Times New Roman" w:cs="Times New Roman"/>
          <w:sz w:val="28"/>
          <w:szCs w:val="28"/>
        </w:rPr>
        <w:t xml:space="preserve">о публичных слушаниях </w:t>
      </w:r>
    </w:p>
    <w:p w:rsidR="00EF04EF" w:rsidRPr="00E27B4D" w:rsidRDefault="00E27B4D" w:rsidP="003D3C8C">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Заб</w:t>
      </w:r>
      <w:r w:rsidR="006A4B95">
        <w:rPr>
          <w:rFonts w:ascii="Times New Roman" w:hAnsi="Times New Roman" w:cs="Times New Roman"/>
          <w:sz w:val="28"/>
          <w:szCs w:val="28"/>
        </w:rPr>
        <w:t>айкальском муниципальном округе</w:t>
      </w:r>
    </w:p>
    <w:p w:rsidR="00EF04EF" w:rsidRPr="001F237B" w:rsidRDefault="00EF04EF" w:rsidP="003D3C8C">
      <w:pPr>
        <w:suppressAutoHyphens/>
        <w:autoSpaceDE w:val="0"/>
        <w:autoSpaceDN w:val="0"/>
        <w:adjustRightInd w:val="0"/>
        <w:ind w:firstLine="0"/>
        <w:rPr>
          <w:rFonts w:cs="Arial"/>
          <w:sz w:val="28"/>
          <w:szCs w:val="28"/>
        </w:rPr>
      </w:pPr>
    </w:p>
    <w:p w:rsidR="001865C7" w:rsidRPr="00E27B4D" w:rsidRDefault="00B27625" w:rsidP="003D3C8C">
      <w:pPr>
        <w:pStyle w:val="2"/>
        <w:ind w:firstLine="0"/>
        <w:rPr>
          <w:rFonts w:ascii="Times New Roman" w:hAnsi="Times New Roman" w:cs="Times New Roman"/>
          <w:sz w:val="28"/>
        </w:rPr>
      </w:pPr>
      <w:r w:rsidRPr="00E27B4D">
        <w:rPr>
          <w:rFonts w:ascii="Times New Roman" w:hAnsi="Times New Roman" w:cs="Times New Roman"/>
          <w:sz w:val="28"/>
        </w:rPr>
        <w:t xml:space="preserve">1. </w:t>
      </w:r>
      <w:r w:rsidR="001865C7" w:rsidRPr="00E27B4D">
        <w:rPr>
          <w:rFonts w:ascii="Times New Roman" w:hAnsi="Times New Roman" w:cs="Times New Roman"/>
          <w:sz w:val="28"/>
        </w:rPr>
        <w:t>Общие положения</w:t>
      </w:r>
    </w:p>
    <w:p w:rsidR="001865C7" w:rsidRPr="001F237B" w:rsidRDefault="001865C7" w:rsidP="006A4B95">
      <w:pPr>
        <w:pStyle w:val="a3"/>
        <w:suppressAutoHyphens/>
        <w:autoSpaceDE w:val="0"/>
        <w:autoSpaceDN w:val="0"/>
        <w:adjustRightInd w:val="0"/>
        <w:ind w:left="0" w:firstLine="709"/>
        <w:rPr>
          <w:rFonts w:cs="Arial"/>
          <w:bCs/>
          <w:sz w:val="28"/>
          <w:szCs w:val="28"/>
        </w:rPr>
      </w:pPr>
    </w:p>
    <w:p w:rsidR="006A4B95" w:rsidRPr="00AB6C49" w:rsidRDefault="001F237B" w:rsidP="006A4B95">
      <w:pPr>
        <w:ind w:firstLine="709"/>
        <w:rPr>
          <w:rStyle w:val="aa"/>
          <w:rFonts w:ascii="Times New Roman" w:hAnsi="Times New Roman"/>
          <w:color w:val="auto"/>
          <w:sz w:val="28"/>
          <w:szCs w:val="28"/>
        </w:rPr>
      </w:pPr>
      <w:r>
        <w:rPr>
          <w:rFonts w:ascii="Times New Roman" w:hAnsi="Times New Roman"/>
          <w:color w:val="000000"/>
          <w:sz w:val="28"/>
          <w:szCs w:val="28"/>
        </w:rPr>
        <w:t xml:space="preserve">1. </w:t>
      </w:r>
      <w:proofErr w:type="gramStart"/>
      <w:r w:rsidR="006A4B95" w:rsidRPr="001261D4">
        <w:rPr>
          <w:rFonts w:ascii="Times New Roman" w:hAnsi="Times New Roman"/>
          <w:color w:val="000000"/>
          <w:sz w:val="28"/>
          <w:szCs w:val="28"/>
        </w:rPr>
        <w:t>П</w:t>
      </w:r>
      <w:r w:rsidR="003D3C8C">
        <w:rPr>
          <w:rFonts w:ascii="Times New Roman" w:hAnsi="Times New Roman"/>
          <w:color w:val="000000"/>
          <w:sz w:val="28"/>
          <w:szCs w:val="28"/>
        </w:rPr>
        <w:t xml:space="preserve">оложение о публичных слушаниях </w:t>
      </w:r>
      <w:r w:rsidR="006A4B95" w:rsidRPr="001261D4">
        <w:rPr>
          <w:rFonts w:ascii="Times New Roman" w:hAnsi="Times New Roman"/>
          <w:color w:val="000000"/>
          <w:sz w:val="28"/>
          <w:szCs w:val="28"/>
        </w:rPr>
        <w:t xml:space="preserve">в </w:t>
      </w:r>
      <w:r w:rsidR="006A4B95">
        <w:rPr>
          <w:rFonts w:ascii="Times New Roman" w:hAnsi="Times New Roman"/>
          <w:color w:val="000000"/>
          <w:sz w:val="28"/>
          <w:szCs w:val="28"/>
        </w:rPr>
        <w:t>Забайкальск</w:t>
      </w:r>
      <w:r w:rsidR="006A4B95" w:rsidRPr="001261D4">
        <w:rPr>
          <w:rFonts w:ascii="Times New Roman" w:hAnsi="Times New Roman"/>
          <w:color w:val="000000"/>
          <w:sz w:val="28"/>
          <w:szCs w:val="28"/>
        </w:rPr>
        <w:t>ом муниципальном округе (далее – Положение) закрепляет правовые, организационные основы и особенности проведения публичных с</w:t>
      </w:r>
      <w:r w:rsidR="003D3C8C">
        <w:rPr>
          <w:rFonts w:ascii="Times New Roman" w:hAnsi="Times New Roman"/>
          <w:color w:val="000000"/>
          <w:sz w:val="28"/>
          <w:szCs w:val="28"/>
        </w:rPr>
        <w:t>лушаний</w:t>
      </w:r>
      <w:r w:rsidR="006A4B95" w:rsidRPr="001261D4">
        <w:rPr>
          <w:rFonts w:ascii="Times New Roman" w:hAnsi="Times New Roman"/>
          <w:color w:val="000000"/>
          <w:sz w:val="28"/>
          <w:szCs w:val="28"/>
        </w:rPr>
        <w:t xml:space="preserve"> в </w:t>
      </w:r>
      <w:r w:rsidR="006A4B95">
        <w:rPr>
          <w:rFonts w:ascii="Times New Roman" w:hAnsi="Times New Roman"/>
          <w:color w:val="000000"/>
          <w:sz w:val="28"/>
          <w:szCs w:val="28"/>
        </w:rPr>
        <w:t>Забайкальск</w:t>
      </w:r>
      <w:r w:rsidR="006A4B95" w:rsidRPr="001261D4">
        <w:rPr>
          <w:rFonts w:ascii="Times New Roman" w:hAnsi="Times New Roman"/>
          <w:color w:val="000000"/>
          <w:sz w:val="28"/>
          <w:szCs w:val="28"/>
        </w:rPr>
        <w:t>ом муниципальном округе</w:t>
      </w:r>
      <w:r w:rsidR="006A4B95">
        <w:rPr>
          <w:rFonts w:ascii="Times New Roman" w:hAnsi="Times New Roman"/>
          <w:color w:val="000000"/>
          <w:sz w:val="28"/>
          <w:szCs w:val="28"/>
        </w:rPr>
        <w:t>, а также</w:t>
      </w:r>
      <w:r w:rsidR="006A4B95" w:rsidRPr="001261D4">
        <w:rPr>
          <w:rFonts w:ascii="Times New Roman" w:hAnsi="Times New Roman"/>
          <w:sz w:val="28"/>
          <w:szCs w:val="28"/>
        </w:rPr>
        <w:t xml:space="preserve"> организации процедуры обсуждения муниципальных правовых актов по вопросам местного значения с участием жителей </w:t>
      </w:r>
      <w:r w:rsidR="006A4B95">
        <w:rPr>
          <w:rFonts w:ascii="Times New Roman" w:hAnsi="Times New Roman"/>
          <w:bCs/>
          <w:sz w:val="28"/>
          <w:szCs w:val="28"/>
        </w:rPr>
        <w:t>Забайкальск</w:t>
      </w:r>
      <w:r w:rsidR="006A4B95" w:rsidRPr="001261D4">
        <w:rPr>
          <w:rFonts w:ascii="Times New Roman" w:hAnsi="Times New Roman"/>
          <w:bCs/>
          <w:sz w:val="28"/>
          <w:szCs w:val="28"/>
        </w:rPr>
        <w:t xml:space="preserve">ого муниципального округа </w:t>
      </w:r>
      <w:r w:rsidR="006A4B95" w:rsidRPr="001261D4">
        <w:rPr>
          <w:rFonts w:ascii="Times New Roman" w:hAnsi="Times New Roman"/>
          <w:color w:val="000000"/>
          <w:sz w:val="28"/>
          <w:szCs w:val="28"/>
        </w:rPr>
        <w:t xml:space="preserve">в </w:t>
      </w:r>
      <w:r w:rsidR="00716E8D">
        <w:rPr>
          <w:rFonts w:ascii="Times New Roman" w:hAnsi="Times New Roman"/>
          <w:sz w:val="28"/>
          <w:szCs w:val="28"/>
        </w:rPr>
        <w:t xml:space="preserve">соответствии с </w:t>
      </w:r>
      <w:r w:rsidR="00D72AC1"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 xml:space="preserve">Российской Федерации,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D72AC1" w:rsidRPr="00D72AC1">
        <w:rPr>
          <w:rFonts w:ascii="Times New Roman" w:hAnsi="Times New Roman"/>
          <w:sz w:val="28"/>
          <w:szCs w:val="28"/>
        </w:rPr>
        <w:t xml:space="preserve"> Российской Федерации</w:t>
      </w:r>
      <w:r w:rsidR="00D72AC1">
        <w:rPr>
          <w:rFonts w:ascii="Times New Roman" w:hAnsi="Times New Roman"/>
          <w:sz w:val="28"/>
          <w:szCs w:val="28"/>
        </w:rPr>
        <w:t xml:space="preserve">, </w:t>
      </w:r>
      <w:r w:rsidR="00217126">
        <w:rPr>
          <w:rFonts w:ascii="Times New Roman" w:hAnsi="Times New Roman"/>
          <w:sz w:val="28"/>
          <w:szCs w:val="28"/>
        </w:rPr>
        <w:t>статьё</w:t>
      </w:r>
      <w:r w:rsidR="006A4B95" w:rsidRPr="001261D4">
        <w:rPr>
          <w:rFonts w:ascii="Times New Roman" w:hAnsi="Times New Roman"/>
          <w:sz w:val="28"/>
          <w:szCs w:val="28"/>
        </w:rPr>
        <w:t>й 28 Федерального закона</w:t>
      </w:r>
      <w:proofErr w:type="gramEnd"/>
      <w:r w:rsidR="006A4B95" w:rsidRPr="001261D4">
        <w:rPr>
          <w:rFonts w:ascii="Times New Roman" w:hAnsi="Times New Roman"/>
          <w:sz w:val="28"/>
          <w:szCs w:val="28"/>
        </w:rPr>
        <w:t xml:space="preserve"> от 06 октября 2003 года № 131</w:t>
      </w:r>
      <w:r w:rsidR="006A4B95">
        <w:rPr>
          <w:rFonts w:ascii="Times New Roman" w:hAnsi="Times New Roman"/>
          <w:sz w:val="28"/>
          <w:szCs w:val="28"/>
        </w:rPr>
        <w:t>-ФЗ</w:t>
      </w:r>
      <w:r w:rsidR="006A4B95" w:rsidRPr="001261D4">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006A4B95" w:rsidRPr="001261D4">
        <w:rPr>
          <w:rFonts w:ascii="Times New Roman" w:hAnsi="Times New Roman"/>
          <w:color w:val="000000"/>
          <w:sz w:val="28"/>
          <w:szCs w:val="28"/>
        </w:rPr>
        <w:t>Федеральн</w:t>
      </w:r>
      <w:r w:rsidR="00217126">
        <w:rPr>
          <w:rFonts w:ascii="Times New Roman" w:hAnsi="Times New Roman"/>
          <w:color w:val="000000"/>
          <w:sz w:val="28"/>
          <w:szCs w:val="28"/>
        </w:rPr>
        <w:t>ого</w:t>
      </w:r>
      <w:r w:rsidR="006A4B95" w:rsidRPr="001261D4">
        <w:rPr>
          <w:rFonts w:ascii="Times New Roman" w:hAnsi="Times New Roman"/>
          <w:color w:val="000000"/>
          <w:sz w:val="28"/>
          <w:szCs w:val="28"/>
        </w:rPr>
        <w:t xml:space="preserve"> закон</w:t>
      </w:r>
      <w:r w:rsidR="00217126">
        <w:rPr>
          <w:rFonts w:ascii="Times New Roman" w:hAnsi="Times New Roman"/>
          <w:color w:val="000000"/>
          <w:sz w:val="28"/>
          <w:szCs w:val="28"/>
        </w:rPr>
        <w:t>а</w:t>
      </w:r>
      <w:r w:rsidR="006A4B95" w:rsidRPr="001261D4">
        <w:rPr>
          <w:rFonts w:ascii="Times New Roman" w:hAnsi="Times New Roman"/>
          <w:color w:val="000000"/>
          <w:sz w:val="28"/>
          <w:szCs w:val="28"/>
        </w:rPr>
        <w:t xml:space="preserve"> от 21 июля 2014 года № 212-ФЗ «Об основах общественного контроля в Российской Федерации»</w:t>
      </w:r>
      <w:r w:rsidR="006A4B95" w:rsidRPr="001261D4">
        <w:rPr>
          <w:rFonts w:ascii="Times New Roman" w:hAnsi="Times New Roman"/>
          <w:sz w:val="28"/>
          <w:szCs w:val="28"/>
        </w:rPr>
        <w:t>,</w:t>
      </w:r>
      <w:r w:rsidR="006A4B95" w:rsidRPr="001261D4">
        <w:rPr>
          <w:rFonts w:ascii="Times New Roman" w:hAnsi="Times New Roman"/>
          <w:color w:val="000000"/>
          <w:sz w:val="28"/>
          <w:szCs w:val="28"/>
        </w:rPr>
        <w:t xml:space="preserve"> </w:t>
      </w:r>
      <w:r w:rsidR="00217126">
        <w:rPr>
          <w:rFonts w:ascii="Times New Roman" w:hAnsi="Times New Roman"/>
          <w:sz w:val="28"/>
          <w:szCs w:val="28"/>
        </w:rPr>
        <w:t>статьё</w:t>
      </w:r>
      <w:r w:rsidR="006A4B95" w:rsidRPr="00AB6C49">
        <w:rPr>
          <w:rFonts w:ascii="Times New Roman" w:hAnsi="Times New Roman"/>
          <w:sz w:val="28"/>
          <w:szCs w:val="28"/>
        </w:rPr>
        <w:t xml:space="preserve">й 22 </w:t>
      </w:r>
      <w:hyperlink r:id="rId12" w:history="1">
        <w:r w:rsidR="006A4B95" w:rsidRPr="00AB6C49">
          <w:rPr>
            <w:rStyle w:val="aa"/>
            <w:rFonts w:ascii="Times New Roman" w:hAnsi="Times New Roman"/>
            <w:color w:val="auto"/>
            <w:sz w:val="28"/>
            <w:szCs w:val="28"/>
          </w:rPr>
          <w:t>Устава</w:t>
        </w:r>
      </w:hyperlink>
      <w:r w:rsidR="006A4B95" w:rsidRPr="00AB6C49">
        <w:rPr>
          <w:rStyle w:val="aa"/>
          <w:rFonts w:ascii="Times New Roman" w:hAnsi="Times New Roman"/>
          <w:color w:val="auto"/>
          <w:sz w:val="28"/>
          <w:szCs w:val="28"/>
        </w:rPr>
        <w:t xml:space="preserve"> Забайкальского муниципального округа Забайкальского края.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 В настоящем Положении используются следующие основные понятия: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1) публичные с</w:t>
      </w:r>
      <w:r w:rsidR="003D3C8C">
        <w:rPr>
          <w:rFonts w:ascii="Times New Roman" w:hAnsi="Times New Roman"/>
          <w:color w:val="000000"/>
          <w:sz w:val="28"/>
          <w:szCs w:val="28"/>
        </w:rPr>
        <w:t>лушания</w:t>
      </w:r>
      <w:r w:rsidRPr="001261D4">
        <w:rPr>
          <w:rFonts w:ascii="Times New Roman" w:hAnsi="Times New Roman"/>
          <w:color w:val="000000"/>
          <w:sz w:val="28"/>
          <w:szCs w:val="28"/>
        </w:rPr>
        <w:t xml:space="preserve"> – форма реализации прав населения </w:t>
      </w:r>
      <w:r>
        <w:rPr>
          <w:rFonts w:ascii="Times New Roman" w:hAnsi="Times New Roman"/>
          <w:color w:val="000000"/>
          <w:sz w:val="28"/>
          <w:szCs w:val="28"/>
        </w:rPr>
        <w:t>Забайкальск</w:t>
      </w:r>
      <w:r w:rsidRPr="001261D4">
        <w:rPr>
          <w:rFonts w:ascii="Times New Roman" w:hAnsi="Times New Roman"/>
          <w:color w:val="000000"/>
          <w:sz w:val="28"/>
          <w:szCs w:val="28"/>
        </w:rPr>
        <w:t xml:space="preserve">ого муниципального округа на участие в процессе принятия органами местного самоуправления </w:t>
      </w:r>
      <w:r w:rsidR="00716E8D">
        <w:rPr>
          <w:rFonts w:ascii="Times New Roman" w:hAnsi="Times New Roman"/>
          <w:color w:val="000000"/>
          <w:sz w:val="28"/>
          <w:szCs w:val="28"/>
        </w:rPr>
        <w:t>Забайкальск</w:t>
      </w:r>
      <w:r w:rsidR="00716E8D" w:rsidRPr="001261D4">
        <w:rPr>
          <w:rFonts w:ascii="Times New Roman" w:hAnsi="Times New Roman"/>
          <w:color w:val="000000"/>
          <w:sz w:val="28"/>
          <w:szCs w:val="28"/>
        </w:rPr>
        <w:t xml:space="preserve">ого муниципального округа </w:t>
      </w:r>
      <w:r w:rsidRPr="001261D4">
        <w:rPr>
          <w:rFonts w:ascii="Times New Roman" w:hAnsi="Times New Roman"/>
          <w:color w:val="000000"/>
          <w:sz w:val="28"/>
          <w:szCs w:val="28"/>
        </w:rPr>
        <w:t xml:space="preserve">проектов муниципальных правовых актов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и других общественно значимых вопросов путем их публичного обсуждения;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w:t>
      </w:r>
      <w:r w:rsidR="003D3C8C">
        <w:rPr>
          <w:rFonts w:ascii="Times New Roman" w:hAnsi="Times New Roman"/>
          <w:color w:val="000000"/>
          <w:sz w:val="28"/>
          <w:szCs w:val="28"/>
        </w:rPr>
        <w:t xml:space="preserve"> участники публичных слушаний</w:t>
      </w:r>
      <w:r w:rsidRPr="001261D4">
        <w:rPr>
          <w:rFonts w:ascii="Times New Roman" w:hAnsi="Times New Roman"/>
          <w:color w:val="000000"/>
          <w:sz w:val="28"/>
          <w:szCs w:val="28"/>
        </w:rPr>
        <w:t xml:space="preserve"> – заинтересованные жители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представители органов местного самоуправления</w:t>
      </w:r>
      <w:r w:rsidR="00716E8D">
        <w:rPr>
          <w:rFonts w:ascii="Times New Roman" w:hAnsi="Times New Roman"/>
          <w:color w:val="000000"/>
          <w:sz w:val="28"/>
          <w:szCs w:val="28"/>
        </w:rPr>
        <w:t xml:space="preserve"> Забайкальск</w:t>
      </w:r>
      <w:r w:rsidR="00716E8D" w:rsidRPr="001261D4">
        <w:rPr>
          <w:rFonts w:ascii="Times New Roman" w:hAnsi="Times New Roman"/>
          <w:color w:val="000000"/>
          <w:sz w:val="28"/>
          <w:szCs w:val="28"/>
        </w:rPr>
        <w:t>ого муниципального округа</w:t>
      </w:r>
      <w:r w:rsidRPr="001261D4">
        <w:rPr>
          <w:rFonts w:ascii="Times New Roman" w:hAnsi="Times New Roman"/>
          <w:color w:val="000000"/>
          <w:sz w:val="28"/>
          <w:szCs w:val="28"/>
        </w:rPr>
        <w:t>, средств массовой информации, общественных организаций, и иные лица, зарегистрировавшиеся до начала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в установленном настоящим Положением порядке;</w:t>
      </w:r>
    </w:p>
    <w:p w:rsidR="00D110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3) организационный комитет (далее – оргкомитет) по проведению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 коллегиальный орган, созданный из депутатов Совета </w:t>
      </w:r>
      <w:r>
        <w:rPr>
          <w:rFonts w:ascii="Times New Roman" w:hAnsi="Times New Roman"/>
          <w:color w:val="000000"/>
          <w:sz w:val="28"/>
          <w:szCs w:val="28"/>
        </w:rPr>
        <w:t>Забайкальск</w:t>
      </w:r>
      <w:r w:rsidRPr="001261D4">
        <w:rPr>
          <w:rFonts w:ascii="Times New Roman" w:hAnsi="Times New Roman"/>
          <w:color w:val="000000"/>
          <w:sz w:val="28"/>
          <w:szCs w:val="28"/>
        </w:rPr>
        <w:t xml:space="preserve">ого муниципального округа и должностных лиц администрации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осуществляющий организационные действия по подготовке и проведению публичных слушаний, общественных обсуждений.</w:t>
      </w:r>
    </w:p>
    <w:p w:rsidR="006A4B95" w:rsidRPr="001261D4" w:rsidRDefault="006A4B95" w:rsidP="006A4B95">
      <w:pPr>
        <w:ind w:firstLine="709"/>
        <w:rPr>
          <w:rFonts w:ascii="Times New Roman" w:hAnsi="Times New Roman"/>
          <w:color w:val="000000"/>
          <w:sz w:val="28"/>
          <w:szCs w:val="28"/>
        </w:rPr>
      </w:pPr>
    </w:p>
    <w:p w:rsidR="00BB7C13" w:rsidRDefault="00562E39" w:rsidP="00716E8D">
      <w:pPr>
        <w:ind w:firstLine="0"/>
        <w:jc w:val="center"/>
        <w:outlineLvl w:val="3"/>
        <w:rPr>
          <w:rFonts w:ascii="Times New Roman" w:hAnsi="Times New Roman"/>
          <w:b/>
          <w:bCs/>
          <w:color w:val="000000"/>
          <w:sz w:val="28"/>
          <w:szCs w:val="28"/>
        </w:rPr>
      </w:pPr>
      <w:r>
        <w:rPr>
          <w:rFonts w:ascii="Times New Roman" w:hAnsi="Times New Roman"/>
          <w:b/>
          <w:bCs/>
          <w:color w:val="000000"/>
          <w:sz w:val="28"/>
          <w:szCs w:val="28"/>
        </w:rPr>
        <w:t>2</w:t>
      </w:r>
      <w:r w:rsidR="00BB7C13" w:rsidRPr="007F4CA2">
        <w:rPr>
          <w:rFonts w:ascii="Times New Roman" w:hAnsi="Times New Roman"/>
          <w:b/>
          <w:bCs/>
          <w:color w:val="000000"/>
          <w:sz w:val="28"/>
          <w:szCs w:val="28"/>
        </w:rPr>
        <w:t>. Вопросы, выносимые на публичные с</w:t>
      </w:r>
      <w:r w:rsidR="003D3C8C">
        <w:rPr>
          <w:rFonts w:ascii="Times New Roman" w:hAnsi="Times New Roman"/>
          <w:b/>
          <w:bCs/>
          <w:color w:val="000000"/>
          <w:sz w:val="28"/>
          <w:szCs w:val="28"/>
        </w:rPr>
        <w:t>лушания</w:t>
      </w:r>
    </w:p>
    <w:p w:rsidR="00B40D86" w:rsidRPr="0078639C" w:rsidRDefault="00B40D86" w:rsidP="0078639C">
      <w:pPr>
        <w:pStyle w:val="af0"/>
        <w:rPr>
          <w:rFonts w:ascii="Times New Roman" w:hAnsi="Times New Roman"/>
          <w:sz w:val="28"/>
          <w:szCs w:val="28"/>
        </w:rPr>
      </w:pPr>
    </w:p>
    <w:p w:rsidR="00D110D4" w:rsidRPr="0078639C" w:rsidRDefault="001F237B" w:rsidP="0078639C">
      <w:pPr>
        <w:pStyle w:val="af0"/>
        <w:rPr>
          <w:rFonts w:ascii="Times New Roman" w:hAnsi="Times New Roman"/>
          <w:sz w:val="28"/>
          <w:szCs w:val="28"/>
        </w:rPr>
      </w:pPr>
      <w:r>
        <w:rPr>
          <w:rFonts w:ascii="Times New Roman" w:hAnsi="Times New Roman"/>
          <w:sz w:val="28"/>
          <w:szCs w:val="28"/>
        </w:rPr>
        <w:t xml:space="preserve">1. </w:t>
      </w:r>
      <w:r w:rsidR="00D110D4" w:rsidRPr="0078639C">
        <w:rPr>
          <w:rFonts w:ascii="Times New Roman" w:hAnsi="Times New Roman"/>
          <w:sz w:val="28"/>
          <w:szCs w:val="28"/>
        </w:rPr>
        <w:t>На публичные слушания выносятся:</w:t>
      </w:r>
    </w:p>
    <w:p w:rsidR="00700157" w:rsidRPr="0078639C" w:rsidRDefault="00700157" w:rsidP="0078639C">
      <w:pPr>
        <w:pStyle w:val="af0"/>
        <w:rPr>
          <w:rFonts w:ascii="Times New Roman" w:hAnsi="Times New Roman"/>
          <w:sz w:val="28"/>
          <w:szCs w:val="28"/>
        </w:rPr>
      </w:pPr>
      <w:proofErr w:type="gramStart"/>
      <w:r w:rsidRPr="0078639C">
        <w:rPr>
          <w:rFonts w:ascii="Times New Roman" w:hAnsi="Times New Roman"/>
          <w:sz w:val="28"/>
          <w:szCs w:val="28"/>
        </w:rPr>
        <w:t xml:space="preserve">1) проект устава </w:t>
      </w:r>
      <w:r w:rsidR="00A56CBE">
        <w:rPr>
          <w:rFonts w:ascii="Times New Roman" w:hAnsi="Times New Roman"/>
          <w:sz w:val="28"/>
          <w:szCs w:val="28"/>
        </w:rPr>
        <w:t>Забайкальского муниципального округа</w:t>
      </w:r>
      <w:r w:rsidRPr="0078639C">
        <w:rPr>
          <w:rFonts w:ascii="Times New Roman" w:hAnsi="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A56CBE">
        <w:rPr>
          <w:rFonts w:ascii="Times New Roman" w:hAnsi="Times New Roman"/>
          <w:sz w:val="28"/>
          <w:szCs w:val="28"/>
        </w:rPr>
        <w:t>Забайкальского муниципального округа</w:t>
      </w:r>
      <w:r w:rsidR="00A56CBE" w:rsidRPr="0078639C">
        <w:rPr>
          <w:rFonts w:ascii="Times New Roman" w:hAnsi="Times New Roman"/>
          <w:sz w:val="28"/>
          <w:szCs w:val="28"/>
        </w:rPr>
        <w:t xml:space="preserve"> </w:t>
      </w:r>
      <w:r w:rsidRPr="0078639C">
        <w:rPr>
          <w:rFonts w:ascii="Times New Roman" w:hAnsi="Times New Roman"/>
          <w:sz w:val="28"/>
          <w:szCs w:val="28"/>
        </w:rPr>
        <w:t>вносятся изменения в форме точного воспроизведения</w:t>
      </w:r>
      <w:r w:rsidR="00A56CBE">
        <w:rPr>
          <w:rFonts w:ascii="Times New Roman" w:hAnsi="Times New Roman"/>
          <w:sz w:val="28"/>
          <w:szCs w:val="28"/>
        </w:rPr>
        <w:t xml:space="preserve"> </w:t>
      </w:r>
      <w:r w:rsidRPr="0078639C">
        <w:rPr>
          <w:rFonts w:ascii="Times New Roman" w:hAnsi="Times New Roman"/>
          <w:sz w:val="28"/>
          <w:szCs w:val="28"/>
        </w:rPr>
        <w:t>положений</w:t>
      </w:r>
      <w:r w:rsidR="00866E28">
        <w:rPr>
          <w:rFonts w:ascii="Times New Roman" w:hAnsi="Times New Roman"/>
          <w:sz w:val="28"/>
          <w:szCs w:val="28"/>
        </w:rPr>
        <w:t xml:space="preserve"> </w:t>
      </w:r>
      <w:hyperlink r:id="rId13" w:anchor="/document/10103000/entry/8000" w:history="1">
        <w:r w:rsidRPr="0078639C">
          <w:rPr>
            <w:rStyle w:val="aa"/>
            <w:rFonts w:ascii="Times New Roman" w:hAnsi="Times New Roman"/>
            <w:color w:val="auto"/>
            <w:sz w:val="28"/>
            <w:szCs w:val="28"/>
          </w:rPr>
          <w:t>Конституции</w:t>
        </w:r>
      </w:hyperlink>
      <w:r w:rsidR="00866E28">
        <w:rPr>
          <w:rFonts w:ascii="Times New Roman" w:hAnsi="Times New Roman"/>
          <w:sz w:val="28"/>
          <w:szCs w:val="28"/>
        </w:rPr>
        <w:t xml:space="preserve"> </w:t>
      </w:r>
      <w:r w:rsidRPr="0078639C">
        <w:rPr>
          <w:rFonts w:ascii="Times New Roman" w:hAnsi="Times New Roman"/>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2) проект местного бюджета и отчет о его исполнении;</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3</w:t>
      </w:r>
      <w:r w:rsidR="00700157" w:rsidRPr="0078639C">
        <w:rPr>
          <w:rFonts w:ascii="Times New Roman" w:hAnsi="Times New Roman"/>
          <w:sz w:val="28"/>
          <w:szCs w:val="28"/>
        </w:rPr>
        <w:t>)</w:t>
      </w:r>
      <w:r w:rsidR="00D72AC1">
        <w:rPr>
          <w:rFonts w:ascii="Times New Roman" w:hAnsi="Times New Roman"/>
          <w:sz w:val="28"/>
          <w:szCs w:val="28"/>
        </w:rPr>
        <w:t xml:space="preserve"> </w:t>
      </w:r>
      <w:r w:rsidR="00700157" w:rsidRPr="0078639C">
        <w:rPr>
          <w:rFonts w:ascii="Times New Roman" w:hAnsi="Times New Roman"/>
          <w:sz w:val="28"/>
          <w:szCs w:val="28"/>
        </w:rPr>
        <w:t>прое</w:t>
      </w:r>
      <w:proofErr w:type="gramStart"/>
      <w:r w:rsidR="00700157" w:rsidRPr="0078639C">
        <w:rPr>
          <w:rFonts w:ascii="Times New Roman" w:hAnsi="Times New Roman"/>
          <w:sz w:val="28"/>
          <w:szCs w:val="28"/>
        </w:rPr>
        <w:t>кт стр</w:t>
      </w:r>
      <w:proofErr w:type="gramEnd"/>
      <w:r w:rsidR="00700157" w:rsidRPr="0078639C">
        <w:rPr>
          <w:rFonts w:ascii="Times New Roman" w:hAnsi="Times New Roman"/>
          <w:sz w:val="28"/>
          <w:szCs w:val="28"/>
        </w:rPr>
        <w:t xml:space="preserve">атегии социально-экономического развития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proofErr w:type="gramStart"/>
      <w:r>
        <w:rPr>
          <w:rFonts w:ascii="Times New Roman" w:hAnsi="Times New Roman"/>
          <w:sz w:val="28"/>
          <w:szCs w:val="28"/>
        </w:rPr>
        <w:t>4</w:t>
      </w:r>
      <w:r w:rsidR="00700157" w:rsidRPr="0078639C">
        <w:rPr>
          <w:rFonts w:ascii="Times New Roman" w:hAnsi="Times New Roman"/>
          <w:sz w:val="28"/>
          <w:szCs w:val="28"/>
        </w:rPr>
        <w:t xml:space="preserve">) вопросы о преобразовании </w:t>
      </w:r>
      <w:r w:rsidR="00657346">
        <w:rPr>
          <w:rFonts w:ascii="Times New Roman" w:hAnsi="Times New Roman"/>
          <w:sz w:val="28"/>
          <w:szCs w:val="28"/>
        </w:rPr>
        <w:t xml:space="preserve">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за исключением случаев, если в соответствии со</w:t>
      </w:r>
      <w:r w:rsidR="00866E28">
        <w:rPr>
          <w:rFonts w:ascii="Times New Roman" w:hAnsi="Times New Roman"/>
          <w:sz w:val="28"/>
          <w:szCs w:val="28"/>
        </w:rPr>
        <w:t xml:space="preserve"> </w:t>
      </w:r>
      <w:hyperlink r:id="rId14" w:anchor="/document/186367/entry/13" w:history="1">
        <w:r w:rsidR="00700157" w:rsidRPr="0078639C">
          <w:rPr>
            <w:rStyle w:val="aa"/>
            <w:rFonts w:ascii="Times New Roman" w:hAnsi="Times New Roman"/>
            <w:color w:val="auto"/>
            <w:sz w:val="28"/>
            <w:szCs w:val="28"/>
          </w:rPr>
          <w:t>статьей 13</w:t>
        </w:r>
      </w:hyperlink>
      <w:r w:rsidR="00866E28">
        <w:rPr>
          <w:rFonts w:ascii="Times New Roman" w:hAnsi="Times New Roman"/>
          <w:sz w:val="28"/>
          <w:szCs w:val="28"/>
        </w:rPr>
        <w:t xml:space="preserve"> </w:t>
      </w:r>
      <w:r w:rsidR="00700157" w:rsidRPr="0078639C">
        <w:rPr>
          <w:rFonts w:ascii="Times New Roman" w:hAnsi="Times New Roman"/>
          <w:sz w:val="28"/>
          <w:szCs w:val="28"/>
        </w:rPr>
        <w:t>Федерального закона</w:t>
      </w:r>
      <w:r w:rsidR="00324C9A" w:rsidRPr="00324C9A">
        <w:rPr>
          <w:rFonts w:ascii="Times New Roman" w:hAnsi="Times New Roman"/>
          <w:sz w:val="28"/>
          <w:szCs w:val="28"/>
        </w:rPr>
        <w:t xml:space="preserve"> </w:t>
      </w:r>
      <w:r w:rsidR="00324C9A" w:rsidRPr="00E27B4D">
        <w:rPr>
          <w:rFonts w:ascii="Times New Roman" w:hAnsi="Times New Roman"/>
          <w:sz w:val="28"/>
          <w:szCs w:val="28"/>
        </w:rPr>
        <w:t>от 06 октября 2003 года № 131</w:t>
      </w:r>
      <w:r w:rsidR="00324C9A">
        <w:rPr>
          <w:rFonts w:ascii="Times New Roman" w:hAnsi="Times New Roman"/>
          <w:sz w:val="28"/>
          <w:szCs w:val="28"/>
        </w:rPr>
        <w:t>-ФЗ</w:t>
      </w:r>
      <w:r w:rsidR="00324C9A" w:rsidRPr="00E27B4D">
        <w:rPr>
          <w:rFonts w:ascii="Times New Roman" w:hAnsi="Times New Roman"/>
          <w:sz w:val="28"/>
          <w:szCs w:val="28"/>
        </w:rPr>
        <w:t xml:space="preserve"> «Об общих принципах организации местного самоуправления в Российской Федерации»</w:t>
      </w:r>
      <w:r w:rsidR="00700157" w:rsidRPr="0078639C">
        <w:rPr>
          <w:rFonts w:ascii="Times New Roman" w:hAnsi="Times New Roman"/>
          <w:sz w:val="28"/>
          <w:szCs w:val="28"/>
        </w:rPr>
        <w:t xml:space="preserve"> для преобразования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xml:space="preserve"> требуется получение согласия населения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выраженного путем голосования либо на сходах граждан</w:t>
      </w:r>
      <w:r w:rsidR="00A56CBE">
        <w:rPr>
          <w:rFonts w:ascii="Times New Roman" w:hAnsi="Times New Roman"/>
          <w:sz w:val="28"/>
          <w:szCs w:val="28"/>
        </w:rPr>
        <w:t xml:space="preserve">;  </w:t>
      </w:r>
      <w:proofErr w:type="gramEnd"/>
    </w:p>
    <w:p w:rsidR="00700157" w:rsidRPr="0078639C" w:rsidRDefault="00F571CE" w:rsidP="0078639C">
      <w:pPr>
        <w:pStyle w:val="af0"/>
        <w:rPr>
          <w:rFonts w:ascii="Times New Roman" w:hAnsi="Times New Roman"/>
          <w:sz w:val="28"/>
          <w:szCs w:val="28"/>
        </w:rPr>
      </w:pPr>
      <w:proofErr w:type="gramStart"/>
      <w:r>
        <w:rPr>
          <w:rFonts w:ascii="Times New Roman" w:hAnsi="Times New Roman"/>
          <w:sz w:val="28"/>
          <w:szCs w:val="28"/>
        </w:rPr>
        <w:t>5</w:t>
      </w:r>
      <w:r w:rsidR="00700157" w:rsidRPr="0078639C">
        <w:rPr>
          <w:rFonts w:ascii="Times New Roman" w:hAnsi="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700157" w:rsidRPr="0078639C">
        <w:rPr>
          <w:rFonts w:ascii="Times New Roman" w:hAnsi="Times New Roman"/>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w:t>
      </w:r>
      <w:r w:rsidR="00866E28">
        <w:rPr>
          <w:rFonts w:ascii="Times New Roman" w:hAnsi="Times New Roman"/>
          <w:sz w:val="28"/>
          <w:szCs w:val="28"/>
        </w:rPr>
        <w:t xml:space="preserve">ные обсуждения в соответствии с </w:t>
      </w:r>
      <w:hyperlink r:id="rId15" w:anchor="/document/12138258/entry/3" w:history="1">
        <w:r w:rsidR="00700157" w:rsidRPr="0078639C">
          <w:rPr>
            <w:rStyle w:val="aa"/>
            <w:rFonts w:ascii="Times New Roman" w:hAnsi="Times New Roman"/>
            <w:color w:val="auto"/>
            <w:sz w:val="28"/>
            <w:szCs w:val="28"/>
          </w:rPr>
          <w:t>законодательством</w:t>
        </w:r>
      </w:hyperlink>
      <w:r w:rsidR="00866E28">
        <w:rPr>
          <w:rFonts w:ascii="Times New Roman" w:hAnsi="Times New Roman"/>
          <w:sz w:val="28"/>
          <w:szCs w:val="28"/>
        </w:rPr>
        <w:t xml:space="preserve"> </w:t>
      </w:r>
      <w:r w:rsidR="00700157" w:rsidRPr="0078639C">
        <w:rPr>
          <w:rFonts w:ascii="Times New Roman" w:hAnsi="Times New Roman"/>
          <w:sz w:val="28"/>
          <w:szCs w:val="28"/>
        </w:rPr>
        <w:t>о градостроительной деятельности.</w:t>
      </w:r>
    </w:p>
    <w:p w:rsidR="00D110D4" w:rsidRPr="0078639C" w:rsidRDefault="003D3C8C" w:rsidP="0078639C">
      <w:pPr>
        <w:pStyle w:val="af0"/>
        <w:rPr>
          <w:rFonts w:ascii="Times New Roman" w:hAnsi="Times New Roman"/>
          <w:sz w:val="28"/>
          <w:szCs w:val="28"/>
        </w:rPr>
      </w:pPr>
      <w:r w:rsidRPr="0078639C">
        <w:rPr>
          <w:rFonts w:ascii="Times New Roman" w:hAnsi="Times New Roman"/>
          <w:sz w:val="28"/>
          <w:szCs w:val="28"/>
        </w:rPr>
        <w:t>2</w:t>
      </w:r>
      <w:r w:rsidR="00D110D4" w:rsidRPr="0078639C">
        <w:rPr>
          <w:rFonts w:ascii="Times New Roman" w:hAnsi="Times New Roman"/>
          <w:sz w:val="28"/>
          <w:szCs w:val="28"/>
        </w:rPr>
        <w:t>. На публичные слушания могут выноситься иные вопросы местного значения и проекты муниципальных правовых актов, требующие учета интересов населения Забайкальского муниципального округа.</w:t>
      </w:r>
    </w:p>
    <w:p w:rsidR="00D110D4" w:rsidRDefault="00D110D4" w:rsidP="006A4B95">
      <w:pPr>
        <w:ind w:firstLine="709"/>
        <w:jc w:val="center"/>
        <w:rPr>
          <w:rFonts w:ascii="Times New Roman" w:hAnsi="Times New Roman"/>
          <w:b/>
          <w:color w:val="000000"/>
          <w:sz w:val="28"/>
          <w:szCs w:val="28"/>
        </w:rPr>
      </w:pPr>
    </w:p>
    <w:p w:rsidR="00DE22FD" w:rsidRDefault="00F61857" w:rsidP="00716E8D">
      <w:pPr>
        <w:ind w:firstLine="0"/>
        <w:jc w:val="center"/>
        <w:rPr>
          <w:rFonts w:ascii="Times New Roman" w:hAnsi="Times New Roman"/>
          <w:b/>
          <w:color w:val="000000"/>
          <w:sz w:val="28"/>
          <w:szCs w:val="28"/>
        </w:rPr>
      </w:pPr>
      <w:r>
        <w:rPr>
          <w:rFonts w:ascii="Times New Roman" w:hAnsi="Times New Roman"/>
          <w:b/>
          <w:color w:val="000000"/>
          <w:sz w:val="28"/>
          <w:szCs w:val="28"/>
        </w:rPr>
        <w:t>3</w:t>
      </w:r>
      <w:r w:rsidR="00DE22FD" w:rsidRPr="00DE22FD">
        <w:rPr>
          <w:rFonts w:ascii="Times New Roman" w:hAnsi="Times New Roman"/>
          <w:b/>
          <w:color w:val="000000"/>
          <w:sz w:val="28"/>
          <w:szCs w:val="28"/>
        </w:rPr>
        <w:t xml:space="preserve">. </w:t>
      </w:r>
      <w:r w:rsidR="003E34B2">
        <w:rPr>
          <w:rFonts w:ascii="Times New Roman" w:hAnsi="Times New Roman"/>
          <w:b/>
          <w:color w:val="000000"/>
          <w:sz w:val="28"/>
          <w:szCs w:val="28"/>
        </w:rPr>
        <w:t xml:space="preserve">Инициатива </w:t>
      </w:r>
      <w:r w:rsidR="00E0699C">
        <w:rPr>
          <w:rFonts w:ascii="Times New Roman" w:hAnsi="Times New Roman"/>
          <w:b/>
          <w:color w:val="000000"/>
          <w:sz w:val="28"/>
          <w:szCs w:val="28"/>
        </w:rPr>
        <w:t xml:space="preserve">и назначение </w:t>
      </w:r>
      <w:r w:rsidR="003E34B2">
        <w:rPr>
          <w:rFonts w:ascii="Times New Roman" w:hAnsi="Times New Roman"/>
          <w:b/>
          <w:color w:val="000000"/>
          <w:sz w:val="28"/>
          <w:szCs w:val="28"/>
        </w:rPr>
        <w:t>проведения</w:t>
      </w:r>
      <w:r w:rsidR="00DE22FD" w:rsidRPr="00DE22FD">
        <w:rPr>
          <w:rFonts w:ascii="Times New Roman" w:hAnsi="Times New Roman"/>
          <w:b/>
          <w:color w:val="000000"/>
          <w:sz w:val="28"/>
          <w:szCs w:val="28"/>
        </w:rPr>
        <w:t xml:space="preserve"> публичных слушаний</w:t>
      </w:r>
    </w:p>
    <w:p w:rsidR="00B40D86" w:rsidRPr="00DE22FD" w:rsidRDefault="00B40D86" w:rsidP="006A4B95">
      <w:pPr>
        <w:ind w:firstLine="709"/>
        <w:jc w:val="center"/>
        <w:rPr>
          <w:rFonts w:ascii="Times New Roman" w:hAnsi="Times New Roman"/>
          <w:b/>
          <w:color w:val="000000"/>
          <w:sz w:val="28"/>
          <w:szCs w:val="28"/>
        </w:rPr>
      </w:pP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 w:name="sub_201"/>
      <w:r>
        <w:rPr>
          <w:rFonts w:ascii="Times New Roman" w:hAnsi="Times New Roman"/>
          <w:sz w:val="28"/>
          <w:szCs w:val="28"/>
        </w:rPr>
        <w:t>1.</w:t>
      </w:r>
      <w:r w:rsidR="00DE22FD" w:rsidRPr="00DE22FD">
        <w:rPr>
          <w:rFonts w:ascii="Times New Roman" w:hAnsi="Times New Roman"/>
          <w:sz w:val="28"/>
          <w:szCs w:val="28"/>
        </w:rPr>
        <w:t xml:space="preserve"> Публичные слушания проводятся по инициативе:</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 w:name="sub_211"/>
      <w:bookmarkEnd w:id="1"/>
      <w:r>
        <w:rPr>
          <w:rFonts w:ascii="Times New Roman" w:hAnsi="Times New Roman"/>
          <w:sz w:val="28"/>
          <w:szCs w:val="28"/>
        </w:rPr>
        <w:t>1)</w:t>
      </w:r>
      <w:r w:rsidR="00DE22FD" w:rsidRPr="00DE22FD">
        <w:rPr>
          <w:rFonts w:ascii="Times New Roman" w:hAnsi="Times New Roman"/>
          <w:sz w:val="28"/>
          <w:szCs w:val="28"/>
        </w:rPr>
        <w:t xml:space="preserve"> жителей </w:t>
      </w:r>
      <w:r w:rsidR="00ED524E">
        <w:rPr>
          <w:rFonts w:ascii="Times New Roman" w:hAnsi="Times New Roman"/>
          <w:color w:val="000000"/>
          <w:sz w:val="28"/>
          <w:szCs w:val="28"/>
        </w:rPr>
        <w:t>Забайкальск</w:t>
      </w:r>
      <w:r w:rsidR="00ED524E" w:rsidRPr="001261D4">
        <w:rPr>
          <w:rFonts w:ascii="Times New Roman" w:hAnsi="Times New Roman"/>
          <w:color w:val="000000"/>
          <w:sz w:val="28"/>
          <w:szCs w:val="28"/>
        </w:rPr>
        <w:t>ого муниципального округа</w:t>
      </w:r>
      <w:r w:rsidR="00ED524E" w:rsidRPr="00DE22FD">
        <w:rPr>
          <w:rFonts w:ascii="Times New Roman" w:hAnsi="Times New Roman"/>
          <w:sz w:val="28"/>
          <w:szCs w:val="28"/>
        </w:rPr>
        <w:t xml:space="preserve"> </w:t>
      </w:r>
      <w:r w:rsidR="00DE22FD" w:rsidRPr="00DE22FD">
        <w:rPr>
          <w:rFonts w:ascii="Times New Roman" w:hAnsi="Times New Roman"/>
          <w:sz w:val="28"/>
          <w:szCs w:val="28"/>
        </w:rPr>
        <w:t>в количестве не менее 10 человек, обладающих избирательным правом;</w:t>
      </w:r>
    </w:p>
    <w:p w:rsidR="00DE22FD" w:rsidRPr="00DE22FD" w:rsidRDefault="00B40D86" w:rsidP="00CB3F4F">
      <w:pPr>
        <w:suppressAutoHyphens/>
        <w:autoSpaceDE w:val="0"/>
        <w:autoSpaceDN w:val="0"/>
        <w:adjustRightInd w:val="0"/>
        <w:ind w:firstLine="709"/>
        <w:rPr>
          <w:rFonts w:ascii="Times New Roman" w:hAnsi="Times New Roman"/>
          <w:sz w:val="28"/>
          <w:szCs w:val="28"/>
        </w:rPr>
      </w:pPr>
      <w:bookmarkStart w:id="3" w:name="sub_212"/>
      <w:bookmarkEnd w:id="2"/>
      <w:r>
        <w:rPr>
          <w:rFonts w:ascii="Times New Roman" w:hAnsi="Times New Roman"/>
          <w:sz w:val="28"/>
          <w:szCs w:val="28"/>
        </w:rPr>
        <w:lastRenderedPageBreak/>
        <w:t>2)</w:t>
      </w:r>
      <w:r w:rsidR="00DE22FD" w:rsidRPr="00DE22FD">
        <w:rPr>
          <w:rFonts w:ascii="Times New Roman" w:hAnsi="Times New Roman"/>
          <w:sz w:val="28"/>
          <w:szCs w:val="28"/>
        </w:rPr>
        <w:t xml:space="preserve"> </w:t>
      </w:r>
      <w:bookmarkStart w:id="4" w:name="sub_213"/>
      <w:bookmarkEnd w:id="3"/>
      <w:r w:rsidR="00DE22FD" w:rsidRPr="00DE22FD">
        <w:rPr>
          <w:rFonts w:ascii="Times New Roman" w:hAnsi="Times New Roman"/>
          <w:sz w:val="28"/>
          <w:szCs w:val="28"/>
        </w:rPr>
        <w:t xml:space="preserve">Совета </w:t>
      </w:r>
      <w:r w:rsidR="00CB3F4F">
        <w:rPr>
          <w:rFonts w:ascii="Times New Roman" w:hAnsi="Times New Roman"/>
          <w:sz w:val="28"/>
          <w:szCs w:val="28"/>
        </w:rPr>
        <w:t xml:space="preserve">Забайкальского </w:t>
      </w:r>
      <w:r w:rsidR="00DE22FD" w:rsidRPr="00DE22FD">
        <w:rPr>
          <w:rFonts w:ascii="Times New Roman" w:hAnsi="Times New Roman"/>
          <w:sz w:val="28"/>
          <w:szCs w:val="28"/>
        </w:rPr>
        <w:t xml:space="preserve">муниципального </w:t>
      </w:r>
      <w:r w:rsidR="00CB3F4F">
        <w:rPr>
          <w:rFonts w:ascii="Times New Roman" w:hAnsi="Times New Roman"/>
          <w:sz w:val="28"/>
          <w:szCs w:val="28"/>
        </w:rPr>
        <w:t xml:space="preserve">округа; </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главы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716E8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5" w:name="sub_202"/>
      <w:bookmarkEnd w:id="4"/>
      <w:r>
        <w:rPr>
          <w:rFonts w:ascii="Times New Roman" w:hAnsi="Times New Roman"/>
          <w:sz w:val="28"/>
          <w:szCs w:val="28"/>
        </w:rPr>
        <w:t>2.</w:t>
      </w:r>
      <w:r w:rsidR="00DE22FD" w:rsidRPr="00DE22FD">
        <w:rPr>
          <w:rFonts w:ascii="Times New Roman" w:hAnsi="Times New Roman"/>
          <w:sz w:val="28"/>
          <w:szCs w:val="28"/>
        </w:rPr>
        <w:t xml:space="preserve"> Публичные слушания, проводимые по инициативе населения или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назначаются </w:t>
      </w:r>
      <w:r w:rsidR="00CB3F4F">
        <w:rPr>
          <w:rFonts w:ascii="Times New Roman" w:hAnsi="Times New Roman"/>
          <w:sz w:val="28"/>
          <w:szCs w:val="28"/>
        </w:rPr>
        <w:t xml:space="preserve">Советом 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DE22FD" w:rsidRPr="00DE22FD">
        <w:rPr>
          <w:rFonts w:ascii="Times New Roman" w:hAnsi="Times New Roman"/>
          <w:sz w:val="28"/>
          <w:szCs w:val="28"/>
        </w:rPr>
        <w:t xml:space="preserve">, а по инициативе главы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sidRPr="00F61857">
        <w:rPr>
          <w:rFonts w:ascii="Times New Roman" w:hAnsi="Times New Roman"/>
          <w:sz w:val="28"/>
          <w:szCs w:val="28"/>
        </w:rPr>
        <w:t>округа</w:t>
      </w:r>
      <w:r w:rsidR="00DE22FD" w:rsidRPr="00F61857">
        <w:rPr>
          <w:rFonts w:ascii="Times New Roman" w:hAnsi="Times New Roman"/>
          <w:sz w:val="28"/>
          <w:szCs w:val="28"/>
        </w:rPr>
        <w:t xml:space="preserve"> </w:t>
      </w:r>
      <w:r w:rsidR="00D110D4" w:rsidRPr="00F61857">
        <w:rPr>
          <w:rFonts w:ascii="Times New Roman" w:hAnsi="Times New Roman"/>
          <w:sz w:val="28"/>
          <w:szCs w:val="28"/>
        </w:rPr>
        <w:t>–</w:t>
      </w:r>
      <w:r w:rsidR="00DE22FD" w:rsidRPr="00F61857">
        <w:rPr>
          <w:rFonts w:ascii="Times New Roman" w:hAnsi="Times New Roman"/>
          <w:sz w:val="28"/>
          <w:szCs w:val="28"/>
        </w:rPr>
        <w:t xml:space="preserve"> главой</w:t>
      </w:r>
      <w:r w:rsidR="008B2C3E" w:rsidRPr="00F61857">
        <w:rPr>
          <w:rFonts w:ascii="Times New Roman" w:hAnsi="Times New Roman"/>
          <w:sz w:val="28"/>
          <w:szCs w:val="28"/>
        </w:rPr>
        <w:t xml:space="preserve">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p>
    <w:p w:rsidR="00CB3F4F" w:rsidRPr="00866E28"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bookmarkStart w:id="6" w:name="sub_203"/>
      <w:bookmarkEnd w:id="5"/>
      <w:r w:rsidRPr="00866E28">
        <w:rPr>
          <w:rFonts w:ascii="Times New Roman" w:hAnsi="Times New Roman"/>
          <w:sz w:val="28"/>
          <w:szCs w:val="28"/>
        </w:rPr>
        <w:t xml:space="preserve">Публичные слушания по вопросам, указанным в подпунктах 1 – </w:t>
      </w:r>
      <w:r w:rsidR="00611C2D" w:rsidRPr="00866E28">
        <w:rPr>
          <w:rFonts w:ascii="Times New Roman" w:hAnsi="Times New Roman"/>
          <w:sz w:val="28"/>
          <w:szCs w:val="28"/>
        </w:rPr>
        <w:t>3</w:t>
      </w:r>
      <w:r w:rsidR="003D3C8C" w:rsidRPr="00866E28">
        <w:rPr>
          <w:rFonts w:ascii="Times New Roman" w:hAnsi="Times New Roman"/>
          <w:sz w:val="28"/>
          <w:szCs w:val="28"/>
        </w:rPr>
        <w:t xml:space="preserve">, </w:t>
      </w:r>
      <w:r w:rsidR="00611C2D" w:rsidRPr="00866E28">
        <w:rPr>
          <w:rFonts w:ascii="Times New Roman" w:hAnsi="Times New Roman"/>
          <w:sz w:val="28"/>
          <w:szCs w:val="28"/>
        </w:rPr>
        <w:t>5</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главой Забайкальского муниципального округа</w:t>
      </w:r>
      <w:r w:rsidRPr="00866E28">
        <w:rPr>
          <w:rFonts w:ascii="Times New Roman" w:hAnsi="Times New Roman"/>
          <w:b/>
          <w:bCs/>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r w:rsidRPr="00866E28">
        <w:rPr>
          <w:rFonts w:ascii="Times New Roman" w:hAnsi="Times New Roman"/>
          <w:sz w:val="28"/>
          <w:szCs w:val="28"/>
        </w:rPr>
        <w:t xml:space="preserve">Публичные слушания по вопросам, указанным в подпункте </w:t>
      </w:r>
      <w:r w:rsidR="00611C2D" w:rsidRPr="00866E28">
        <w:rPr>
          <w:rFonts w:ascii="Times New Roman" w:hAnsi="Times New Roman"/>
          <w:sz w:val="28"/>
          <w:szCs w:val="28"/>
        </w:rPr>
        <w:t>4</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Советом Забайкальского муниципального округа.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Участниками публичных слушаний являются: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7" w:name="sub_231"/>
      <w:bookmarkEnd w:id="6"/>
      <w:r>
        <w:rPr>
          <w:rFonts w:ascii="Times New Roman" w:hAnsi="Times New Roman"/>
          <w:sz w:val="28"/>
          <w:szCs w:val="28"/>
        </w:rPr>
        <w:t>1)</w:t>
      </w:r>
      <w:r w:rsidR="00DE22FD" w:rsidRPr="00DE22FD">
        <w:rPr>
          <w:rFonts w:ascii="Times New Roman" w:hAnsi="Times New Roman"/>
          <w:sz w:val="28"/>
          <w:szCs w:val="28"/>
        </w:rPr>
        <w:t xml:space="preserve"> жители </w:t>
      </w:r>
      <w:r w:rsidR="00CB3F4F">
        <w:rPr>
          <w:rFonts w:ascii="Times New Roman" w:hAnsi="Times New Roman"/>
          <w:sz w:val="28"/>
          <w:szCs w:val="28"/>
        </w:rPr>
        <w:t>Забайкальского муниципального округа</w:t>
      </w:r>
      <w:r w:rsidR="00DE22FD" w:rsidRPr="00DE22FD">
        <w:rPr>
          <w:rFonts w:ascii="Times New Roman" w:hAnsi="Times New Roman"/>
          <w:sz w:val="28"/>
          <w:szCs w:val="28"/>
        </w:rPr>
        <w:t>, о</w:t>
      </w:r>
      <w:r w:rsidR="00D110D4">
        <w:rPr>
          <w:rFonts w:ascii="Times New Roman" w:hAnsi="Times New Roman"/>
          <w:sz w:val="28"/>
          <w:szCs w:val="28"/>
        </w:rPr>
        <w:t>бладающие избирательным правом;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8" w:name="sub_232"/>
      <w:bookmarkEnd w:id="7"/>
      <w:r>
        <w:rPr>
          <w:rFonts w:ascii="Times New Roman" w:hAnsi="Times New Roman"/>
          <w:sz w:val="28"/>
          <w:szCs w:val="28"/>
        </w:rPr>
        <w:t>2)</w:t>
      </w:r>
      <w:r w:rsidR="00DE22FD" w:rsidRPr="00DE22FD">
        <w:rPr>
          <w:rFonts w:ascii="Times New Roman" w:hAnsi="Times New Roman"/>
          <w:sz w:val="28"/>
          <w:szCs w:val="28"/>
        </w:rPr>
        <w:t xml:space="preserve"> депутаты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110D4">
        <w:rPr>
          <w:rFonts w:ascii="Times New Roman" w:hAnsi="Times New Roman"/>
          <w:sz w:val="28"/>
          <w:szCs w:val="28"/>
        </w:rPr>
        <w:t>;</w:t>
      </w:r>
      <w:r w:rsidR="00DE22FD" w:rsidRPr="00DE22FD">
        <w:rPr>
          <w:rFonts w:ascii="Times New Roman" w:hAnsi="Times New Roman"/>
          <w:sz w:val="28"/>
          <w:szCs w:val="28"/>
        </w:rPr>
        <w:t xml:space="preserve">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9" w:name="sub_233"/>
      <w:bookmarkEnd w:id="8"/>
      <w:r>
        <w:rPr>
          <w:rFonts w:ascii="Times New Roman" w:hAnsi="Times New Roman"/>
          <w:sz w:val="28"/>
          <w:szCs w:val="28"/>
        </w:rPr>
        <w:t>3)</w:t>
      </w:r>
      <w:r w:rsidR="00DE22FD" w:rsidRPr="00DE22FD">
        <w:rPr>
          <w:rFonts w:ascii="Times New Roman" w:hAnsi="Times New Roman"/>
          <w:sz w:val="28"/>
          <w:szCs w:val="28"/>
        </w:rPr>
        <w:t xml:space="preserve"> представители юридических лиц, общественных организаций, партий, движений, профессиональных и творческих союзов, и других общественных объединений граждан, органов территориального общественного самоуправления, журналисты средств массовой информации;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4)</w:t>
      </w:r>
      <w:r w:rsidR="00DE22FD" w:rsidRPr="00DE22FD">
        <w:rPr>
          <w:rFonts w:ascii="Times New Roman" w:hAnsi="Times New Roman"/>
          <w:sz w:val="28"/>
          <w:szCs w:val="28"/>
        </w:rPr>
        <w:t xml:space="preserve"> иные участники по приглашению инициаторов публичных слушаний, в том числе руководители органов местного самоуправления</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представители и специалисты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Российской Федерации и члены Совета Федерации Российской Федерации и другие представители общественности.</w:t>
      </w:r>
      <w:proofErr w:type="gramEnd"/>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0" w:name="sub_204"/>
      <w:bookmarkEnd w:id="9"/>
      <w:r>
        <w:rPr>
          <w:rFonts w:ascii="Times New Roman" w:hAnsi="Times New Roman"/>
          <w:sz w:val="28"/>
          <w:szCs w:val="28"/>
        </w:rPr>
        <w:t>4</w:t>
      </w:r>
      <w:r w:rsidR="00DE22FD" w:rsidRPr="00DE22FD">
        <w:rPr>
          <w:rFonts w:ascii="Times New Roman" w:hAnsi="Times New Roman"/>
          <w:sz w:val="28"/>
          <w:szCs w:val="28"/>
        </w:rPr>
        <w:t xml:space="preserve">. Инициатором проведения публичных слушаний от имени населения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инициативная группа граждан, проживающих на территории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численностью не менее 10 человек.</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Формирование инициативной группы по проведению публичных слушаний по вопросам местного значения, выносимым на публичные слушания на основе волеизъявления жителей, осуществляется на собраниях граждан, в том числе по месту жительства и работы, а также общественными объединениями граждан. Решение о создании инициативной группы граждан оформляется протоколом.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1" w:name="sub_205"/>
      <w:bookmarkEnd w:id="10"/>
      <w:r>
        <w:rPr>
          <w:rFonts w:ascii="Times New Roman" w:hAnsi="Times New Roman"/>
          <w:sz w:val="28"/>
          <w:szCs w:val="28"/>
        </w:rPr>
        <w:t>5</w:t>
      </w:r>
      <w:r w:rsidR="00DE22FD" w:rsidRPr="00DE22FD">
        <w:rPr>
          <w:rFonts w:ascii="Times New Roman" w:hAnsi="Times New Roman"/>
          <w:sz w:val="28"/>
          <w:szCs w:val="28"/>
        </w:rPr>
        <w:t>. Инициативная группа граждан организует сбор подписей в поддержку проведения публичных слушаний. Подписи собираются посредством их внесения в подписные листы по форме согласно п</w:t>
      </w:r>
      <w:r w:rsidR="001F237B">
        <w:rPr>
          <w:rFonts w:ascii="Times New Roman" w:hAnsi="Times New Roman"/>
          <w:sz w:val="28"/>
          <w:szCs w:val="28"/>
        </w:rPr>
        <w:t>риложению 1 к настоящему Положению</w:t>
      </w:r>
      <w:r w:rsidR="00DE22FD" w:rsidRPr="00DE22FD">
        <w:rPr>
          <w:rFonts w:ascii="Times New Roman" w:hAnsi="Times New Roman"/>
          <w:sz w:val="28"/>
          <w:szCs w:val="28"/>
        </w:rPr>
        <w:t>.</w:t>
      </w:r>
    </w:p>
    <w:p w:rsidR="00DE22FD" w:rsidRPr="00DE22FD" w:rsidRDefault="00DE22FD" w:rsidP="006A4B95">
      <w:pPr>
        <w:suppressAutoHyphens/>
        <w:autoSpaceDE w:val="0"/>
        <w:autoSpaceDN w:val="0"/>
        <w:adjustRightInd w:val="0"/>
        <w:ind w:firstLine="709"/>
        <w:rPr>
          <w:rFonts w:ascii="Times New Roman" w:hAnsi="Times New Roman"/>
          <w:sz w:val="28"/>
          <w:szCs w:val="28"/>
        </w:rPr>
      </w:pPr>
      <w:bookmarkStart w:id="12" w:name="sub_206"/>
      <w:bookmarkEnd w:id="11"/>
      <w:r w:rsidRPr="00DE22FD">
        <w:rPr>
          <w:rFonts w:ascii="Times New Roman" w:hAnsi="Times New Roman"/>
          <w:sz w:val="28"/>
          <w:szCs w:val="28"/>
        </w:rPr>
        <w:lastRenderedPageBreak/>
        <w:t>Лицо, собирающее подписи, должно представить жителям те</w:t>
      </w:r>
      <w:proofErr w:type="gramStart"/>
      <w:r w:rsidRPr="00DE22FD">
        <w:rPr>
          <w:rFonts w:ascii="Times New Roman" w:hAnsi="Times New Roman"/>
          <w:sz w:val="28"/>
          <w:szCs w:val="28"/>
        </w:rPr>
        <w:t>кст пр</w:t>
      </w:r>
      <w:proofErr w:type="gramEnd"/>
      <w:r w:rsidRPr="00DE22FD">
        <w:rPr>
          <w:rFonts w:ascii="Times New Roman" w:hAnsi="Times New Roman"/>
          <w:sz w:val="28"/>
          <w:szCs w:val="28"/>
        </w:rPr>
        <w:t>оекта муниципального правового акта или формулировку предлагаемого вопроса.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3" w:name="sub_207"/>
      <w:bookmarkEnd w:id="12"/>
      <w:r>
        <w:rPr>
          <w:rFonts w:ascii="Times New Roman" w:hAnsi="Times New Roman"/>
          <w:sz w:val="28"/>
          <w:szCs w:val="28"/>
        </w:rPr>
        <w:t>6</w:t>
      </w:r>
      <w:r w:rsidR="00DE22FD" w:rsidRPr="00DE22FD">
        <w:rPr>
          <w:rFonts w:ascii="Times New Roman" w:hAnsi="Times New Roman"/>
          <w:sz w:val="28"/>
          <w:szCs w:val="28"/>
        </w:rPr>
        <w:t xml:space="preserve">. Житель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ставя свою подпись в подписном листе, указывает в нем свою фамилию, имя, отчество, дату рождения, адрес места жительства, серию и номер паспорта или заменяющего его документа</w:t>
      </w:r>
      <w:r w:rsidR="00CA6D31">
        <w:rPr>
          <w:rFonts w:ascii="Times New Roman" w:hAnsi="Times New Roman"/>
          <w:sz w:val="28"/>
          <w:szCs w:val="28"/>
        </w:rPr>
        <w:t xml:space="preserve">, а также дату внесения подписи, заполняет согласие на обработку персональных данных (приложение № 2).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4" w:name="sub_209"/>
      <w:bookmarkEnd w:id="13"/>
      <w:r>
        <w:rPr>
          <w:rFonts w:ascii="Times New Roman" w:hAnsi="Times New Roman"/>
          <w:sz w:val="28"/>
          <w:szCs w:val="28"/>
        </w:rPr>
        <w:t>7</w:t>
      </w:r>
      <w:r w:rsidR="00DE22FD" w:rsidRPr="00DE22FD">
        <w:rPr>
          <w:rFonts w:ascii="Times New Roman" w:hAnsi="Times New Roman"/>
          <w:sz w:val="28"/>
          <w:szCs w:val="28"/>
        </w:rPr>
        <w:t xml:space="preserve">. Инициатором проведения публичных слушаний от имени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группа депутатов в количестве не менее 1/3 от установленной численности депутатов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5" w:name="sub_208"/>
      <w:r>
        <w:rPr>
          <w:rFonts w:ascii="Times New Roman" w:hAnsi="Times New Roman"/>
          <w:sz w:val="28"/>
          <w:szCs w:val="28"/>
        </w:rPr>
        <w:t>8</w:t>
      </w:r>
      <w:r w:rsidR="00DE22FD" w:rsidRPr="00DE22FD">
        <w:rPr>
          <w:rFonts w:ascii="Times New Roman" w:hAnsi="Times New Roman"/>
          <w:sz w:val="28"/>
          <w:szCs w:val="28"/>
        </w:rPr>
        <w:t xml:space="preserve">. Ходатайство о проведении публичных слушаний (далее </w:t>
      </w:r>
      <w:r w:rsidR="00E0699C">
        <w:rPr>
          <w:rFonts w:ascii="Times New Roman" w:hAnsi="Times New Roman"/>
          <w:sz w:val="28"/>
          <w:szCs w:val="28"/>
        </w:rPr>
        <w:t>–</w:t>
      </w:r>
      <w:r w:rsidR="00DE22FD" w:rsidRPr="00DE22FD">
        <w:rPr>
          <w:rFonts w:ascii="Times New Roman" w:hAnsi="Times New Roman"/>
          <w:sz w:val="28"/>
          <w:szCs w:val="28"/>
        </w:rPr>
        <w:t xml:space="preserve"> ходатайство) подается в </w:t>
      </w:r>
      <w:r w:rsidR="00CB3F4F">
        <w:rPr>
          <w:rFonts w:ascii="Times New Roman" w:hAnsi="Times New Roman"/>
          <w:sz w:val="28"/>
          <w:szCs w:val="28"/>
        </w:rPr>
        <w:t xml:space="preserve">Совет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В ходатайстве должны быть указаны</w:t>
      </w:r>
      <w:bookmarkStart w:id="16" w:name="sub_281"/>
      <w:bookmarkEnd w:id="15"/>
      <w:r w:rsidR="00DE22FD" w:rsidRPr="00DE22FD">
        <w:rPr>
          <w:rFonts w:ascii="Times New Roman" w:hAnsi="Times New Roman"/>
          <w:sz w:val="28"/>
          <w:szCs w:val="28"/>
        </w:rPr>
        <w:t xml:space="preserve"> тема публичных слушаний с обосновани</w:t>
      </w:r>
      <w:r w:rsidR="00CB3F4F">
        <w:rPr>
          <w:rFonts w:ascii="Times New Roman" w:hAnsi="Times New Roman"/>
          <w:sz w:val="28"/>
          <w:szCs w:val="28"/>
        </w:rPr>
        <w:t>ем необходимости их проведения.</w:t>
      </w:r>
    </w:p>
    <w:bookmarkEnd w:id="16"/>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DE22FD" w:rsidRPr="00DE22FD">
        <w:rPr>
          <w:rFonts w:ascii="Times New Roman" w:hAnsi="Times New Roman"/>
          <w:sz w:val="28"/>
          <w:szCs w:val="28"/>
        </w:rPr>
        <w:t>. К ходатайству о проведении публичных слушаний прикладываются: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1)</w:t>
      </w:r>
      <w:r w:rsidR="00DE22FD" w:rsidRPr="00DE22FD">
        <w:rPr>
          <w:rFonts w:ascii="Times New Roman" w:hAnsi="Times New Roman"/>
          <w:sz w:val="28"/>
          <w:szCs w:val="28"/>
        </w:rPr>
        <w:t xml:space="preserve"> список инициативной группы </w:t>
      </w:r>
      <w:bookmarkStart w:id="17" w:name="sub_282"/>
      <w:r w:rsidR="00DE22FD" w:rsidRPr="00DE22FD">
        <w:rPr>
          <w:rFonts w:ascii="Times New Roman" w:hAnsi="Times New Roman"/>
          <w:sz w:val="28"/>
          <w:szCs w:val="28"/>
        </w:rPr>
        <w:t>с указанием фамилии, имени, отчества, даты рождения и адреса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 по форме согласно п</w:t>
      </w:r>
      <w:r w:rsidR="001F237B">
        <w:rPr>
          <w:rFonts w:ascii="Times New Roman" w:hAnsi="Times New Roman"/>
          <w:sz w:val="28"/>
          <w:szCs w:val="28"/>
        </w:rPr>
        <w:t xml:space="preserve">риложению </w:t>
      </w:r>
      <w:r w:rsidR="00CA6D31">
        <w:rPr>
          <w:rFonts w:ascii="Times New Roman" w:hAnsi="Times New Roman"/>
          <w:sz w:val="28"/>
          <w:szCs w:val="28"/>
        </w:rPr>
        <w:t>3</w:t>
      </w:r>
      <w:r w:rsidR="001F237B">
        <w:rPr>
          <w:rFonts w:ascii="Times New Roman" w:hAnsi="Times New Roman"/>
          <w:sz w:val="28"/>
          <w:szCs w:val="28"/>
        </w:rPr>
        <w:t xml:space="preserve"> к настоящему Положению</w:t>
      </w:r>
      <w:r w:rsidR="00DE22FD" w:rsidRPr="00DE22FD">
        <w:rPr>
          <w:rFonts w:ascii="Times New Roman" w:hAnsi="Times New Roman"/>
          <w:sz w:val="28"/>
          <w:szCs w:val="28"/>
        </w:rPr>
        <w:t>, с приложением протокола собрания жителей и (или) представителей соответствующей организации или общественного объединения, на котором было принято решение о создании инициативной группы граждан</w:t>
      </w:r>
      <w:proofErr w:type="gramEnd"/>
      <w:r w:rsidR="00DE22FD" w:rsidRPr="00DE22FD">
        <w:rPr>
          <w:rFonts w:ascii="Times New Roman" w:hAnsi="Times New Roman"/>
          <w:sz w:val="28"/>
          <w:szCs w:val="28"/>
        </w:rPr>
        <w:t xml:space="preserve"> по проведению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DE22FD" w:rsidRPr="00DE22FD">
        <w:rPr>
          <w:rFonts w:ascii="Times New Roman" w:hAnsi="Times New Roman"/>
          <w:sz w:val="28"/>
          <w:szCs w:val="28"/>
        </w:rPr>
        <w:t xml:space="preserve"> подписные листы;</w:t>
      </w:r>
      <w:bookmarkEnd w:id="17"/>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информационные, аналитические материалы, относящиеся к теме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 xml:space="preserve">Ходатайство должно рассматриваться </w:t>
      </w:r>
      <w:r w:rsidR="001F237B">
        <w:rPr>
          <w:rFonts w:ascii="Times New Roman" w:hAnsi="Times New Roman"/>
          <w:sz w:val="28"/>
          <w:szCs w:val="28"/>
        </w:rPr>
        <w:t>Советом</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Pr="00DE22FD">
        <w:rPr>
          <w:rFonts w:ascii="Times New Roman" w:hAnsi="Times New Roman"/>
          <w:sz w:val="28"/>
          <w:szCs w:val="28"/>
        </w:rPr>
        <w:t>в присутствии его инициаторов на открытом заседании.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8" w:name="sub_1027"/>
      <w:r>
        <w:rPr>
          <w:rFonts w:ascii="Times New Roman" w:hAnsi="Times New Roman"/>
          <w:sz w:val="28"/>
          <w:szCs w:val="28"/>
        </w:rPr>
        <w:t>10</w:t>
      </w:r>
      <w:r w:rsidR="00DE22FD" w:rsidRPr="00DE22FD">
        <w:rPr>
          <w:rFonts w:ascii="Times New Roman" w:hAnsi="Times New Roman"/>
          <w:sz w:val="28"/>
          <w:szCs w:val="28"/>
        </w:rPr>
        <w:t xml:space="preserve">. По результатам рассмотрения ходатайства </w:t>
      </w:r>
      <w:r w:rsidR="001F237B">
        <w:rPr>
          <w:rFonts w:ascii="Times New Roman" w:hAnsi="Times New Roman"/>
          <w:sz w:val="28"/>
          <w:szCs w:val="28"/>
        </w:rPr>
        <w:t>Совет</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назначает проведение публичных слушаний либо отказывает в их проведении.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9" w:name="sub_1028"/>
      <w:bookmarkEnd w:id="18"/>
      <w:r>
        <w:rPr>
          <w:rFonts w:ascii="Times New Roman" w:hAnsi="Times New Roman"/>
          <w:sz w:val="28"/>
          <w:szCs w:val="28"/>
        </w:rPr>
        <w:t>11</w:t>
      </w:r>
      <w:r w:rsidR="00DE22FD" w:rsidRPr="00DE22FD">
        <w:rPr>
          <w:rFonts w:ascii="Times New Roman" w:hAnsi="Times New Roman"/>
          <w:sz w:val="28"/>
          <w:szCs w:val="28"/>
        </w:rPr>
        <w:t xml:space="preserve">. </w:t>
      </w:r>
      <w:r w:rsidR="00CB3F4F">
        <w:rPr>
          <w:rFonts w:ascii="Times New Roman" w:hAnsi="Times New Roman"/>
          <w:sz w:val="28"/>
          <w:szCs w:val="28"/>
        </w:rPr>
        <w:t xml:space="preserve">Совет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отказыва</w:t>
      </w:r>
      <w:r w:rsidR="00D9457F">
        <w:rPr>
          <w:rFonts w:ascii="Times New Roman" w:hAnsi="Times New Roman"/>
          <w:sz w:val="28"/>
          <w:szCs w:val="28"/>
        </w:rPr>
        <w:t>е</w:t>
      </w:r>
      <w:r w:rsidR="00DE22FD" w:rsidRPr="00DE22FD">
        <w:rPr>
          <w:rFonts w:ascii="Times New Roman" w:hAnsi="Times New Roman"/>
          <w:sz w:val="28"/>
          <w:szCs w:val="28"/>
        </w:rPr>
        <w:t xml:space="preserve">т инициаторам в назначении публичных слушаний в случае, если выносимые на рассмотрение вопросы не отнесены к вопросам местного значения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или их рассмотрение на публичных слушаниях не предусмотрено </w:t>
      </w:r>
      <w:r w:rsidR="00DE22FD" w:rsidRPr="005D0738">
        <w:rPr>
          <w:rFonts w:ascii="Times New Roman" w:hAnsi="Times New Roman"/>
          <w:sz w:val="28"/>
          <w:szCs w:val="28"/>
        </w:rPr>
        <w:t>действующим законодательством, а также в случае нарушения инициаторами требований пункт</w:t>
      </w:r>
      <w:r w:rsidR="00E0699C" w:rsidRPr="005D0738">
        <w:rPr>
          <w:rFonts w:ascii="Times New Roman" w:hAnsi="Times New Roman"/>
          <w:sz w:val="28"/>
          <w:szCs w:val="28"/>
        </w:rPr>
        <w:t>ов</w:t>
      </w:r>
      <w:r w:rsidR="00DE22FD" w:rsidRPr="005D0738">
        <w:rPr>
          <w:rFonts w:ascii="Times New Roman" w:hAnsi="Times New Roman"/>
          <w:sz w:val="28"/>
          <w:szCs w:val="28"/>
        </w:rPr>
        <w:t xml:space="preserve"> </w:t>
      </w:r>
      <w:r w:rsidR="00E0699C" w:rsidRPr="005D0738">
        <w:rPr>
          <w:rFonts w:ascii="Times New Roman" w:hAnsi="Times New Roman"/>
          <w:sz w:val="28"/>
          <w:szCs w:val="28"/>
        </w:rPr>
        <w:t>4 – 9</w:t>
      </w:r>
      <w:r w:rsidR="00CA49E5" w:rsidRPr="005D0738">
        <w:rPr>
          <w:rFonts w:ascii="Times New Roman" w:hAnsi="Times New Roman"/>
          <w:sz w:val="28"/>
          <w:szCs w:val="28"/>
        </w:rPr>
        <w:t xml:space="preserve"> раздела 3</w:t>
      </w:r>
      <w:r w:rsidR="00E0699C" w:rsidRPr="005D0738">
        <w:rPr>
          <w:rFonts w:ascii="Times New Roman" w:hAnsi="Times New Roman"/>
          <w:sz w:val="28"/>
          <w:szCs w:val="28"/>
        </w:rPr>
        <w:t xml:space="preserve"> </w:t>
      </w:r>
      <w:r w:rsidR="0066187C">
        <w:rPr>
          <w:rFonts w:ascii="Times New Roman" w:hAnsi="Times New Roman"/>
          <w:sz w:val="28"/>
          <w:szCs w:val="28"/>
        </w:rPr>
        <w:t>настоящего Положения</w:t>
      </w:r>
      <w:r w:rsidR="00DE22FD" w:rsidRPr="005D0738">
        <w:rPr>
          <w:rFonts w:ascii="Times New Roman" w:hAnsi="Times New Roman"/>
          <w:sz w:val="28"/>
          <w:szCs w:val="28"/>
        </w:rPr>
        <w:t>.</w:t>
      </w:r>
    </w:p>
    <w:bookmarkEnd w:id="19"/>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12</w:t>
      </w:r>
      <w:r w:rsidR="00DE22FD" w:rsidRPr="00DE22FD">
        <w:rPr>
          <w:rFonts w:ascii="Times New Roman" w:hAnsi="Times New Roman"/>
          <w:sz w:val="28"/>
          <w:szCs w:val="28"/>
        </w:rPr>
        <w:t xml:space="preserve">. О назначении публичных слушаний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принимается решение, главой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 </w:t>
      </w:r>
      <w:r w:rsidR="00D110D4">
        <w:rPr>
          <w:rFonts w:ascii="Times New Roman" w:hAnsi="Times New Roman"/>
          <w:sz w:val="28"/>
          <w:szCs w:val="28"/>
        </w:rPr>
        <w:t>–</w:t>
      </w:r>
      <w:r w:rsidR="00DE22FD" w:rsidRPr="00DE22FD">
        <w:rPr>
          <w:rFonts w:ascii="Times New Roman" w:hAnsi="Times New Roman"/>
          <w:sz w:val="28"/>
          <w:szCs w:val="28"/>
        </w:rPr>
        <w:t xml:space="preserve"> постановление.</w:t>
      </w:r>
    </w:p>
    <w:bookmarkEnd w:id="14"/>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13</w:t>
      </w:r>
      <w:r w:rsidR="00DE22FD" w:rsidRPr="00DE22FD">
        <w:rPr>
          <w:rFonts w:ascii="Times New Roman" w:hAnsi="Times New Roman"/>
          <w:sz w:val="28"/>
          <w:szCs w:val="28"/>
        </w:rPr>
        <w:t>. В решении (постановлении) о назначении публичных слушаний должны быть указаны:</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0" w:name="sub_291"/>
      <w:r>
        <w:rPr>
          <w:rFonts w:ascii="Times New Roman" w:hAnsi="Times New Roman"/>
          <w:sz w:val="28"/>
          <w:szCs w:val="28"/>
        </w:rPr>
        <w:t>1)</w:t>
      </w:r>
      <w:r w:rsidR="00DE22FD" w:rsidRPr="00DE22FD">
        <w:rPr>
          <w:rFonts w:ascii="Times New Roman" w:hAnsi="Times New Roman"/>
          <w:sz w:val="28"/>
          <w:szCs w:val="28"/>
        </w:rPr>
        <w:t xml:space="preserve"> название проекта муниципального правового акта или вопрос, который предлагается рассмотреть,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1" w:name="sub_292"/>
      <w:bookmarkEnd w:id="20"/>
      <w:r>
        <w:rPr>
          <w:rFonts w:ascii="Times New Roman" w:hAnsi="Times New Roman"/>
          <w:sz w:val="28"/>
          <w:szCs w:val="28"/>
        </w:rPr>
        <w:t>2)</w:t>
      </w:r>
      <w:r w:rsidR="00DE22FD" w:rsidRPr="00DE22FD">
        <w:rPr>
          <w:rFonts w:ascii="Times New Roman" w:hAnsi="Times New Roman"/>
          <w:sz w:val="28"/>
          <w:szCs w:val="28"/>
        </w:rPr>
        <w:t xml:space="preserve"> дата, время и место проведения публичных слушаний, </w:t>
      </w:r>
    </w:p>
    <w:p w:rsidR="00DE22FD" w:rsidRPr="002D042B" w:rsidRDefault="00B40D86" w:rsidP="006A4B95">
      <w:pPr>
        <w:suppressAutoHyphens/>
        <w:autoSpaceDE w:val="0"/>
        <w:autoSpaceDN w:val="0"/>
        <w:adjustRightInd w:val="0"/>
        <w:ind w:firstLine="709"/>
        <w:rPr>
          <w:rFonts w:ascii="Times New Roman" w:hAnsi="Times New Roman"/>
          <w:sz w:val="28"/>
          <w:szCs w:val="28"/>
        </w:rPr>
      </w:pPr>
      <w:bookmarkStart w:id="22" w:name="sub_293"/>
      <w:bookmarkEnd w:id="21"/>
      <w:r>
        <w:rPr>
          <w:rFonts w:ascii="Times New Roman" w:hAnsi="Times New Roman"/>
          <w:sz w:val="28"/>
          <w:szCs w:val="28"/>
        </w:rPr>
        <w:t>3)</w:t>
      </w:r>
      <w:r w:rsidR="00DE22FD" w:rsidRPr="00DE22FD">
        <w:rPr>
          <w:rFonts w:ascii="Times New Roman" w:hAnsi="Times New Roman"/>
          <w:sz w:val="28"/>
          <w:szCs w:val="28"/>
        </w:rPr>
        <w:t xml:space="preserve"> </w:t>
      </w:r>
      <w:r w:rsidR="00DE22FD" w:rsidRPr="002D042B">
        <w:rPr>
          <w:rFonts w:ascii="Times New Roman" w:hAnsi="Times New Roman"/>
          <w:sz w:val="28"/>
          <w:szCs w:val="28"/>
        </w:rPr>
        <w:t xml:space="preserve">состав </w:t>
      </w:r>
      <w:r w:rsidR="002D042B" w:rsidRPr="002D042B">
        <w:rPr>
          <w:rFonts w:ascii="Times New Roman" w:hAnsi="Times New Roman"/>
          <w:sz w:val="28"/>
          <w:szCs w:val="28"/>
        </w:rPr>
        <w:t>оргкомитета</w:t>
      </w:r>
      <w:r w:rsidR="00DE22FD" w:rsidRPr="002D042B">
        <w:rPr>
          <w:rFonts w:ascii="Times New Roman" w:hAnsi="Times New Roman"/>
          <w:sz w:val="28"/>
          <w:szCs w:val="28"/>
        </w:rPr>
        <w:t xml:space="preserve"> по подготовке и пров</w:t>
      </w:r>
      <w:r w:rsidR="002D042B" w:rsidRPr="002D042B">
        <w:rPr>
          <w:rFonts w:ascii="Times New Roman" w:hAnsi="Times New Roman"/>
          <w:sz w:val="28"/>
          <w:szCs w:val="28"/>
        </w:rPr>
        <w:t>едению публичных слушаний</w:t>
      </w:r>
      <w:r w:rsidR="00DE22FD" w:rsidRPr="002D042B">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3" w:name="sub_210"/>
      <w:bookmarkEnd w:id="22"/>
      <w:r>
        <w:rPr>
          <w:rFonts w:ascii="Times New Roman" w:hAnsi="Times New Roman"/>
          <w:sz w:val="28"/>
          <w:szCs w:val="28"/>
        </w:rPr>
        <w:t>14</w:t>
      </w:r>
      <w:r w:rsidR="00DE22FD" w:rsidRPr="00DE22FD">
        <w:rPr>
          <w:rFonts w:ascii="Times New Roman" w:hAnsi="Times New Roman"/>
          <w:sz w:val="28"/>
          <w:szCs w:val="28"/>
        </w:rPr>
        <w:t xml:space="preserve">. </w:t>
      </w:r>
      <w:proofErr w:type="gramStart"/>
      <w:r w:rsidR="00DE22FD" w:rsidRPr="00DE22FD">
        <w:rPr>
          <w:rFonts w:ascii="Times New Roman" w:hAnsi="Times New Roman"/>
          <w:sz w:val="28"/>
          <w:szCs w:val="28"/>
        </w:rPr>
        <w:t xml:space="preserve">В целях оповещения жителей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решение (постановление) о назначении публичных слушаний не позднее, чем за </w:t>
      </w:r>
      <w:r w:rsidR="00DE22FD" w:rsidRPr="00034D75">
        <w:rPr>
          <w:rFonts w:ascii="Times New Roman" w:hAnsi="Times New Roman"/>
          <w:sz w:val="28"/>
          <w:szCs w:val="28"/>
        </w:rPr>
        <w:t>десять дней</w:t>
      </w:r>
      <w:r w:rsidR="00DE22FD" w:rsidRPr="00DE22FD">
        <w:rPr>
          <w:rFonts w:ascii="Times New Roman" w:hAnsi="Times New Roman"/>
          <w:sz w:val="28"/>
          <w:szCs w:val="28"/>
        </w:rPr>
        <w:t xml:space="preserve"> до даты проведения публичных слушаний подлежит </w:t>
      </w:r>
      <w:r w:rsidR="00DE22FD" w:rsidRPr="00034D75">
        <w:rPr>
          <w:rFonts w:ascii="Times New Roman" w:hAnsi="Times New Roman"/>
          <w:sz w:val="28"/>
          <w:szCs w:val="28"/>
        </w:rPr>
        <w:t>официальному опубликованию</w:t>
      </w:r>
      <w:r w:rsidR="00320EEB" w:rsidRPr="00034D75">
        <w:rPr>
          <w:rFonts w:ascii="Times New Roman" w:hAnsi="Times New Roman"/>
          <w:sz w:val="28"/>
          <w:szCs w:val="28"/>
        </w:rPr>
        <w:t xml:space="preserve"> </w:t>
      </w:r>
      <w:r w:rsidR="003E2BA1">
        <w:rPr>
          <w:rFonts w:ascii="Times New Roman" w:hAnsi="Times New Roman"/>
          <w:sz w:val="28"/>
          <w:szCs w:val="28"/>
        </w:rPr>
        <w:t xml:space="preserve">в </w:t>
      </w:r>
      <w:r w:rsidR="003E2BA1" w:rsidRPr="005D5193">
        <w:rPr>
          <w:rFonts w:ascii="Times New Roman" w:hAnsi="Times New Roman"/>
          <w:sz w:val="28"/>
          <w:szCs w:val="28"/>
        </w:rPr>
        <w:t xml:space="preserve">официальном вестнике администрации </w:t>
      </w:r>
      <w:r w:rsidR="005D5193" w:rsidRPr="005D5193">
        <w:rPr>
          <w:rFonts w:ascii="Times New Roman" w:hAnsi="Times New Roman"/>
          <w:sz w:val="28"/>
          <w:szCs w:val="28"/>
        </w:rPr>
        <w:t>Забайкальского муниципального округа</w:t>
      </w:r>
      <w:r w:rsidR="003E2BA1" w:rsidRPr="005D5193">
        <w:rPr>
          <w:rFonts w:ascii="Times New Roman" w:hAnsi="Times New Roman"/>
          <w:sz w:val="28"/>
          <w:szCs w:val="28"/>
        </w:rPr>
        <w:t xml:space="preserve"> «Забайкальское обозрение» и (или) сетевого издания в информационно – телекоммуникационной сети «Интернет»</w:t>
      </w:r>
      <w:r w:rsidR="003E2BA1" w:rsidRPr="003E2BA1">
        <w:rPr>
          <w:rFonts w:ascii="Times New Roman" w:hAnsi="Times New Roman"/>
          <w:sz w:val="28"/>
          <w:szCs w:val="28"/>
        </w:rPr>
        <w:t xml:space="preserve"> </w:t>
      </w:r>
      <w:r w:rsidR="00DE22FD" w:rsidRPr="00DE22FD">
        <w:rPr>
          <w:rFonts w:ascii="Times New Roman" w:hAnsi="Times New Roman"/>
          <w:sz w:val="28"/>
          <w:szCs w:val="28"/>
        </w:rPr>
        <w:t xml:space="preserve">одновременно с проектом соответствующего муниципального правового акта и </w:t>
      </w:r>
      <w:r w:rsidR="003E2BA1">
        <w:rPr>
          <w:rFonts w:ascii="Times New Roman" w:hAnsi="Times New Roman"/>
          <w:sz w:val="28"/>
          <w:szCs w:val="28"/>
        </w:rPr>
        <w:t>указанием контактной информации</w:t>
      </w:r>
      <w:r w:rsidR="00DE22FD" w:rsidRPr="00DE22FD">
        <w:rPr>
          <w:rFonts w:ascii="Times New Roman" w:hAnsi="Times New Roman"/>
          <w:sz w:val="28"/>
          <w:szCs w:val="28"/>
        </w:rPr>
        <w:t>.</w:t>
      </w:r>
      <w:proofErr w:type="gramEnd"/>
      <w:r w:rsidR="00DE22FD" w:rsidRPr="00DE22FD">
        <w:rPr>
          <w:rFonts w:ascii="Times New Roman" w:hAnsi="Times New Roman"/>
          <w:sz w:val="28"/>
          <w:szCs w:val="28"/>
        </w:rPr>
        <w:t xml:space="preserve"> Дополнительно могут использоваться и другие формы информирования населения о проводимых публичных слушаниях.</w:t>
      </w:r>
    </w:p>
    <w:bookmarkEnd w:id="23"/>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15</w:t>
      </w:r>
      <w:r w:rsidR="00DE22FD" w:rsidRPr="00DE22FD">
        <w:rPr>
          <w:rFonts w:ascii="Times New Roman" w:hAnsi="Times New Roman"/>
          <w:sz w:val="28"/>
          <w:szCs w:val="28"/>
        </w:rPr>
        <w:t>. Участники публичных слушаний вправе направлять предложения и замечания по проекту, рассматриваемому на публичных слушаниях, для включения их в протокол публичных слушаний в сроки, указанные в решении (постановлении) о начале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16</w:t>
      </w:r>
      <w:r w:rsidR="00DE22FD" w:rsidRPr="00DE22FD">
        <w:rPr>
          <w:rFonts w:ascii="Times New Roman" w:hAnsi="Times New Roman"/>
          <w:sz w:val="28"/>
          <w:szCs w:val="28"/>
        </w:rPr>
        <w:t>. Предоставление предложений и замечаний участниками публичных слушаний осуществляется:</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1) в письменной форме при личном обращении к организатору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2) посредством Единого портала государственных и муниципальных услуг (функций);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3) посредством почтового отправления в адрес организатора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4) посредством официального сайта</w:t>
      </w:r>
      <w:r w:rsidR="00CB3F4F">
        <w:rPr>
          <w:rFonts w:ascii="Times New Roman" w:hAnsi="Times New Roman"/>
          <w:sz w:val="28"/>
          <w:szCs w:val="28"/>
        </w:rPr>
        <w:t xml:space="preserve"> администрации</w:t>
      </w:r>
      <w:r w:rsidR="00D110D4">
        <w:rPr>
          <w:rFonts w:ascii="Times New Roman" w:hAnsi="Times New Roman"/>
          <w:sz w:val="28"/>
          <w:szCs w:val="28"/>
        </w:rPr>
        <w:t xml:space="preserve"> Забайкальского муниципального округа</w:t>
      </w:r>
      <w:r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17</w:t>
      </w:r>
      <w:r w:rsidR="00DE22FD" w:rsidRPr="00DE22FD">
        <w:rPr>
          <w:rFonts w:ascii="Times New Roman" w:hAnsi="Times New Roman"/>
          <w:sz w:val="28"/>
          <w:szCs w:val="28"/>
        </w:rPr>
        <w:t>. Все полученные предложения и замечания подлежат регистрации, а также обязательному рассмотрению организатором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DE22FD" w:rsidRPr="00DE22FD">
        <w:rPr>
          <w:rFonts w:ascii="Times New Roman" w:hAnsi="Times New Roman"/>
          <w:sz w:val="28"/>
          <w:szCs w:val="28"/>
        </w:rPr>
        <w:t xml:space="preserve">. </w:t>
      </w:r>
      <w:proofErr w:type="gramStart"/>
      <w:r w:rsidR="00DE22FD" w:rsidRPr="00DE22FD">
        <w:rPr>
          <w:rFonts w:ascii="Times New Roman" w:hAnsi="Times New Roman"/>
          <w:sz w:val="28"/>
          <w:szCs w:val="28"/>
        </w:rPr>
        <w:t>Предложения и замечания по вынесенному на обсуждение проекту муниципального правового акта п</w:t>
      </w:r>
      <w:r w:rsidR="00926B58">
        <w:rPr>
          <w:rFonts w:ascii="Times New Roman" w:hAnsi="Times New Roman"/>
          <w:sz w:val="28"/>
          <w:szCs w:val="28"/>
        </w:rPr>
        <w:t>одлежат предварительной проверке</w:t>
      </w:r>
      <w:r w:rsidR="00DE22FD" w:rsidRPr="00DE22FD">
        <w:rPr>
          <w:rFonts w:ascii="Times New Roman" w:hAnsi="Times New Roman"/>
          <w:sz w:val="28"/>
          <w:szCs w:val="28"/>
        </w:rPr>
        <w:t xml:space="preserve"> на предмет наличия в таких замечаниях и предложениях нецензурных либо оскорбительных выражений, угроз жизни или здоровью граждан, призывов к </w:t>
      </w:r>
      <w:r w:rsidR="00DE22FD" w:rsidRPr="00AC6FB9">
        <w:rPr>
          <w:rFonts w:ascii="Times New Roman" w:hAnsi="Times New Roman"/>
          <w:sz w:val="28"/>
          <w:szCs w:val="28"/>
        </w:rPr>
        <w:t xml:space="preserve">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w:t>
      </w:r>
      <w:r w:rsidR="00320EEB" w:rsidRPr="00AC6FB9">
        <w:rPr>
          <w:rFonts w:ascii="Times New Roman" w:hAnsi="Times New Roman"/>
          <w:sz w:val="28"/>
          <w:szCs w:val="28"/>
        </w:rPr>
        <w:t>Забайкальского муниципального округа</w:t>
      </w:r>
      <w:r w:rsidR="00DE22FD" w:rsidRPr="00AC6FB9">
        <w:rPr>
          <w:rFonts w:ascii="Times New Roman" w:hAnsi="Times New Roman"/>
          <w:sz w:val="28"/>
          <w:szCs w:val="28"/>
        </w:rPr>
        <w:t>.</w:t>
      </w:r>
      <w:proofErr w:type="gramEnd"/>
    </w:p>
    <w:p w:rsidR="007944B4" w:rsidRDefault="007944B4" w:rsidP="006A4B95">
      <w:pPr>
        <w:ind w:firstLine="709"/>
        <w:rPr>
          <w:rFonts w:ascii="Times New Roman" w:hAnsi="Times New Roman"/>
          <w:color w:val="000000"/>
          <w:sz w:val="28"/>
          <w:szCs w:val="28"/>
        </w:rPr>
      </w:pPr>
    </w:p>
    <w:p w:rsidR="003E34B2" w:rsidRDefault="00AC6FB9" w:rsidP="003E34B2">
      <w:pPr>
        <w:ind w:firstLine="709"/>
        <w:jc w:val="center"/>
        <w:outlineLvl w:val="3"/>
        <w:rPr>
          <w:rFonts w:ascii="Times New Roman" w:hAnsi="Times New Roman"/>
          <w:b/>
          <w:bCs/>
          <w:color w:val="000000"/>
          <w:sz w:val="28"/>
          <w:szCs w:val="28"/>
        </w:rPr>
      </w:pPr>
      <w:r>
        <w:rPr>
          <w:rFonts w:ascii="Times New Roman" w:hAnsi="Times New Roman"/>
          <w:b/>
          <w:bCs/>
          <w:color w:val="000000"/>
          <w:sz w:val="28"/>
          <w:szCs w:val="28"/>
        </w:rPr>
        <w:t>4</w:t>
      </w:r>
      <w:r w:rsidR="003E34B2" w:rsidRPr="006C6475">
        <w:rPr>
          <w:rFonts w:ascii="Times New Roman" w:hAnsi="Times New Roman"/>
          <w:b/>
          <w:bCs/>
          <w:color w:val="000000"/>
          <w:sz w:val="28"/>
          <w:szCs w:val="28"/>
        </w:rPr>
        <w:t>. Организация проведения публичных слушаний</w:t>
      </w:r>
    </w:p>
    <w:p w:rsidR="003E34B2" w:rsidRPr="006C6475" w:rsidRDefault="003E34B2" w:rsidP="003E34B2">
      <w:pPr>
        <w:ind w:firstLine="709"/>
        <w:jc w:val="center"/>
        <w:outlineLvl w:val="3"/>
        <w:rPr>
          <w:rFonts w:ascii="Times New Roman" w:hAnsi="Times New Roman"/>
          <w:b/>
          <w:bCs/>
          <w:color w:val="000000"/>
          <w:sz w:val="28"/>
          <w:szCs w:val="28"/>
        </w:rPr>
      </w:pP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 xml:space="preserve">1. Организует и проводит публичные слушания оргкомитет. </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lastRenderedPageBreak/>
        <w:t>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Советом</w:t>
      </w:r>
      <w:r w:rsidRPr="00CB3F4F">
        <w:rPr>
          <w:rFonts w:ascii="Times New Roman" w:hAnsi="Times New Roman"/>
          <w:color w:val="333333"/>
          <w:sz w:val="28"/>
          <w:szCs w:val="28"/>
        </w:rPr>
        <w:t xml:space="preserve"> Забайкальского муниципального округа</w:t>
      </w:r>
      <w:r w:rsidRPr="00CB3F4F">
        <w:rPr>
          <w:rFonts w:ascii="Times New Roman" w:hAnsi="Times New Roman"/>
          <w:color w:val="000000"/>
          <w:sz w:val="28"/>
          <w:szCs w:val="28"/>
        </w:rPr>
        <w:t xml:space="preserve">, организационно-техническое и информационное обеспечение проведения публичных слушаний возлагается на </w:t>
      </w:r>
      <w:r w:rsidR="00AC6FB9">
        <w:rPr>
          <w:rFonts w:ascii="Times New Roman" w:hAnsi="Times New Roman"/>
          <w:color w:val="000000"/>
          <w:sz w:val="28"/>
          <w:szCs w:val="28"/>
        </w:rPr>
        <w:t>Совет</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главой</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 организационно-техническое и информационное обеспечение проведения публичных слушаний возлагается на администрацию</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На первом заседании оргкомитета открытым голосованием избираются председатель, заместитель председателя и секретарь оргкомитета. Председатель оргкомитета проводит публичные слушания. Заместитель председателя оргкомитета исполняет обязанности председателя в период его временного отсутствия. Секретарь оргкомитета ведет протокол и оформляет результаты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Заседание оргкомитета является правомочным, если на нем присутствует большинство от установленного числа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Решения оргкомитета принимаются большинством голосов от числа присутствующих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Оргкомитет исполняет следующие полномочия:</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 избирает председателя, заместителя председателя и секретаря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составляет план работы по подготовке и проведению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распределяет обязанности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устанавливает регламент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утверждает повестку дня проведения публичных слушаний с конкретной формулировкой вопросов, выносимых на обсуждение по теме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 организует информирование населения через средства массовой информации о месте нахождения оргкомитета, о дате, времени и месте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7) обеспечивает публикацию перечня вопросов публичных слушаний и текста проекта муниципального правового акта в средствах массовой информации;</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8) обеспечивает участников публичных слушаний копиями проектов муниципальных правовых актов, предлагаемых к обсуждению;</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9) составляет список лиц, приглашаемых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10) направляет приглашения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11) проводит анализ предложений, представленных участниками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lastRenderedPageBreak/>
        <w:t>12) регистрирует участников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13) публикует в средствах массовой информации результаты публичных слушаний, включая мотивированное обоснование принятых решений.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w:t>
      </w:r>
      <w:r w:rsidRPr="00DD2518">
        <w:rPr>
          <w:rFonts w:ascii="Times New Roman" w:hAnsi="Times New Roman"/>
          <w:color w:val="000000"/>
          <w:sz w:val="28"/>
          <w:szCs w:val="28"/>
        </w:rPr>
        <w:t>. Оргкомитет подотчетен в своей деятельности</w:t>
      </w:r>
      <w:r>
        <w:rPr>
          <w:rFonts w:ascii="Times New Roman" w:hAnsi="Times New Roman"/>
          <w:color w:val="000000"/>
          <w:sz w:val="28"/>
          <w:szCs w:val="28"/>
        </w:rPr>
        <w:t xml:space="preserve"> органу местного самоуправления </w:t>
      </w:r>
      <w:r w:rsidRPr="00DD2518">
        <w:rPr>
          <w:rFonts w:ascii="Times New Roman" w:hAnsi="Times New Roman"/>
          <w:color w:val="000000"/>
          <w:sz w:val="28"/>
          <w:szCs w:val="28"/>
        </w:rPr>
        <w:t>Забайкальск</w:t>
      </w:r>
      <w:r>
        <w:rPr>
          <w:rFonts w:ascii="Times New Roman" w:hAnsi="Times New Roman"/>
          <w:color w:val="000000"/>
          <w:sz w:val="28"/>
          <w:szCs w:val="28"/>
        </w:rPr>
        <w:t>ого</w:t>
      </w:r>
      <w:r w:rsidRPr="00DD2518">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DD2518">
        <w:rPr>
          <w:rFonts w:ascii="Times New Roman" w:hAnsi="Times New Roman"/>
          <w:color w:val="000000"/>
          <w:sz w:val="28"/>
          <w:szCs w:val="28"/>
        </w:rPr>
        <w:t xml:space="preserve"> округ</w:t>
      </w:r>
      <w:r>
        <w:rPr>
          <w:rFonts w:ascii="Times New Roman" w:hAnsi="Times New Roman"/>
          <w:color w:val="000000"/>
          <w:sz w:val="28"/>
          <w:szCs w:val="28"/>
        </w:rPr>
        <w:t>а</w:t>
      </w:r>
      <w:r w:rsidRPr="00DD2518">
        <w:rPr>
          <w:rFonts w:ascii="Times New Roman" w:hAnsi="Times New Roman"/>
          <w:color w:val="000000"/>
          <w:sz w:val="28"/>
          <w:szCs w:val="28"/>
        </w:rPr>
        <w:t xml:space="preserve"> (далее – орган местного самоуправления), назначившему слушания.</w:t>
      </w:r>
    </w:p>
    <w:p w:rsidR="003E34B2" w:rsidRPr="00F40EFD" w:rsidRDefault="006C63FF" w:rsidP="003E34B2">
      <w:pPr>
        <w:ind w:firstLine="709"/>
        <w:rPr>
          <w:rFonts w:ascii="Times New Roman" w:hAnsi="Times New Roman"/>
          <w:sz w:val="28"/>
          <w:szCs w:val="28"/>
        </w:rPr>
      </w:pPr>
      <w:r>
        <w:rPr>
          <w:rFonts w:ascii="Times New Roman" w:hAnsi="Times New Roman"/>
          <w:color w:val="000000"/>
          <w:sz w:val="28"/>
          <w:szCs w:val="28"/>
        </w:rPr>
        <w:t>7</w:t>
      </w:r>
      <w:r w:rsidR="003E34B2" w:rsidRPr="006C6475">
        <w:rPr>
          <w:rFonts w:ascii="Times New Roman" w:hAnsi="Times New Roman"/>
          <w:color w:val="000000"/>
          <w:sz w:val="28"/>
          <w:szCs w:val="28"/>
        </w:rPr>
        <w:t>. Полномочия оргкомитета прекращаются после официальной передачи рекомендаций и предложений, принятых на публичных слушаниях, в орган местного самоуправления, проект муниципального правового акта которого в</w:t>
      </w:r>
      <w:r w:rsidR="003E34B2" w:rsidRPr="00F40EFD">
        <w:rPr>
          <w:rFonts w:ascii="Times New Roman" w:hAnsi="Times New Roman"/>
          <w:sz w:val="28"/>
          <w:szCs w:val="28"/>
        </w:rPr>
        <w:t>ыносился на обсуждение.</w:t>
      </w:r>
    </w:p>
    <w:p w:rsidR="00CE5297" w:rsidRDefault="006C63FF" w:rsidP="003E34B2">
      <w:pPr>
        <w:ind w:firstLine="709"/>
        <w:rPr>
          <w:rFonts w:ascii="Times New Roman" w:hAnsi="Times New Roman"/>
          <w:sz w:val="28"/>
          <w:szCs w:val="28"/>
        </w:rPr>
      </w:pPr>
      <w:r w:rsidRPr="00F40EFD">
        <w:rPr>
          <w:rFonts w:ascii="Times New Roman" w:hAnsi="Times New Roman"/>
          <w:sz w:val="28"/>
          <w:szCs w:val="28"/>
        </w:rPr>
        <w:t>8</w:t>
      </w:r>
      <w:r w:rsidR="00CE5297" w:rsidRPr="00F40EFD">
        <w:rPr>
          <w:rFonts w:ascii="Times New Roman" w:hAnsi="Times New Roman"/>
          <w:sz w:val="28"/>
          <w:szCs w:val="28"/>
        </w:rPr>
        <w:t xml:space="preserve">. </w:t>
      </w:r>
      <w:r w:rsidR="00066032" w:rsidRPr="00F40EFD">
        <w:rPr>
          <w:rFonts w:ascii="Times New Roman" w:hAnsi="Times New Roman"/>
          <w:sz w:val="28"/>
          <w:szCs w:val="28"/>
        </w:rPr>
        <w:t>Организация и</w:t>
      </w:r>
      <w:r w:rsidR="00CE5297" w:rsidRPr="00F40EFD">
        <w:rPr>
          <w:rFonts w:ascii="Times New Roman" w:hAnsi="Times New Roman"/>
          <w:sz w:val="28"/>
          <w:szCs w:val="28"/>
        </w:rPr>
        <w:t xml:space="preserve"> проведение обязательных публичных слушаний </w:t>
      </w:r>
      <w:r w:rsidR="00066032" w:rsidRPr="00F40EFD">
        <w:rPr>
          <w:rFonts w:ascii="Times New Roman" w:hAnsi="Times New Roman"/>
          <w:sz w:val="28"/>
          <w:szCs w:val="28"/>
        </w:rPr>
        <w:t>осуществляется за счёт</w:t>
      </w:r>
      <w:r w:rsidR="008B2C3E" w:rsidRPr="00F40EFD">
        <w:rPr>
          <w:rFonts w:ascii="Times New Roman" w:hAnsi="Times New Roman"/>
          <w:sz w:val="28"/>
          <w:szCs w:val="28"/>
        </w:rPr>
        <w:t xml:space="preserve"> бюджета </w:t>
      </w:r>
      <w:r w:rsidR="00CE5297" w:rsidRPr="00F40EFD">
        <w:rPr>
          <w:rFonts w:ascii="Times New Roman" w:hAnsi="Times New Roman"/>
          <w:sz w:val="28"/>
          <w:szCs w:val="28"/>
        </w:rPr>
        <w:t>Забайкальского муниципального округа.</w:t>
      </w:r>
    </w:p>
    <w:p w:rsidR="003E2BA1" w:rsidRPr="00F40EFD" w:rsidRDefault="003E2BA1" w:rsidP="003E34B2">
      <w:pPr>
        <w:ind w:firstLine="709"/>
        <w:rPr>
          <w:rFonts w:ascii="Times New Roman" w:hAnsi="Times New Roman"/>
          <w:sz w:val="28"/>
          <w:szCs w:val="28"/>
        </w:rPr>
      </w:pPr>
    </w:p>
    <w:p w:rsidR="003E34B2" w:rsidRPr="00F40EFD" w:rsidRDefault="002C653F" w:rsidP="003E34B2">
      <w:pPr>
        <w:ind w:firstLine="709"/>
        <w:jc w:val="center"/>
        <w:outlineLvl w:val="3"/>
        <w:rPr>
          <w:rFonts w:ascii="Times New Roman" w:hAnsi="Times New Roman"/>
          <w:b/>
          <w:bCs/>
          <w:sz w:val="28"/>
          <w:szCs w:val="28"/>
        </w:rPr>
      </w:pPr>
      <w:r w:rsidRPr="00F40EFD">
        <w:rPr>
          <w:rFonts w:ascii="Times New Roman" w:hAnsi="Times New Roman"/>
          <w:b/>
          <w:bCs/>
          <w:sz w:val="28"/>
          <w:szCs w:val="28"/>
        </w:rPr>
        <w:t>5</w:t>
      </w:r>
      <w:r w:rsidR="003E34B2" w:rsidRPr="00F40EFD">
        <w:rPr>
          <w:rFonts w:ascii="Times New Roman" w:hAnsi="Times New Roman"/>
          <w:b/>
          <w:bCs/>
          <w:sz w:val="28"/>
          <w:szCs w:val="28"/>
        </w:rPr>
        <w:t xml:space="preserve">. </w:t>
      </w:r>
      <w:r w:rsidR="007109F7" w:rsidRPr="00F40EFD">
        <w:rPr>
          <w:rFonts w:ascii="Times New Roman" w:hAnsi="Times New Roman"/>
          <w:b/>
          <w:bCs/>
          <w:sz w:val="28"/>
          <w:szCs w:val="28"/>
        </w:rPr>
        <w:t xml:space="preserve">Результаты </w:t>
      </w:r>
      <w:r w:rsidR="009A2187" w:rsidRPr="00F40EFD">
        <w:rPr>
          <w:rFonts w:ascii="Times New Roman" w:hAnsi="Times New Roman"/>
          <w:b/>
          <w:bCs/>
          <w:sz w:val="28"/>
          <w:szCs w:val="28"/>
        </w:rPr>
        <w:t>публичных слушаний</w:t>
      </w:r>
    </w:p>
    <w:p w:rsidR="009A2187" w:rsidRPr="00F40EFD" w:rsidRDefault="009A2187" w:rsidP="003E34B2">
      <w:pPr>
        <w:ind w:firstLine="709"/>
        <w:jc w:val="center"/>
        <w:outlineLvl w:val="3"/>
        <w:rPr>
          <w:rFonts w:ascii="Times New Roman" w:hAnsi="Times New Roman"/>
          <w:b/>
          <w:bCs/>
          <w:sz w:val="28"/>
          <w:szCs w:val="28"/>
        </w:rPr>
      </w:pP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1. По результатам публичных слушаний открытым голосованием принимается итоговый документ публичных слушаний в форме протокола публичных слушаний</w:t>
      </w:r>
      <w:r w:rsidR="007944B4" w:rsidRPr="00F40EFD">
        <w:rPr>
          <w:rFonts w:ascii="Times New Roman" w:hAnsi="Times New Roman"/>
          <w:sz w:val="28"/>
          <w:szCs w:val="28"/>
        </w:rPr>
        <w:t xml:space="preserve"> (приложение № </w:t>
      </w:r>
      <w:r w:rsidR="00CA6D31" w:rsidRPr="00F40EFD">
        <w:rPr>
          <w:rFonts w:ascii="Times New Roman" w:hAnsi="Times New Roman"/>
          <w:sz w:val="28"/>
          <w:szCs w:val="28"/>
        </w:rPr>
        <w:t>4</w:t>
      </w:r>
      <w:r w:rsidR="007944B4" w:rsidRPr="00F40EFD">
        <w:rPr>
          <w:rFonts w:ascii="Times New Roman" w:hAnsi="Times New Roman"/>
          <w:sz w:val="28"/>
          <w:szCs w:val="28"/>
        </w:rPr>
        <w:t xml:space="preserve"> к Положению).</w:t>
      </w:r>
      <w:r w:rsidRPr="00F40EFD">
        <w:rPr>
          <w:rFonts w:ascii="Times New Roman" w:hAnsi="Times New Roman"/>
          <w:sz w:val="28"/>
          <w:szCs w:val="28"/>
        </w:rPr>
        <w:t xml:space="preserve"> Итоговый документ принимается большинством голосов от числа участников публичных слушаний и носит рекомендательный характер для органов местного самоуправления Забайкальского муниципального округа.</w:t>
      </w: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2 Итоговый документ – протокол подписывается председательствующим и секретарем публичных слушаний.</w:t>
      </w:r>
    </w:p>
    <w:p w:rsidR="003E34B2" w:rsidRPr="006C6475" w:rsidRDefault="003E34B2" w:rsidP="003E34B2">
      <w:pPr>
        <w:ind w:firstLine="709"/>
        <w:rPr>
          <w:rFonts w:ascii="Times New Roman" w:hAnsi="Times New Roman"/>
          <w:color w:val="000000"/>
          <w:sz w:val="28"/>
          <w:szCs w:val="28"/>
        </w:rPr>
      </w:pPr>
      <w:r w:rsidRPr="00F40EFD">
        <w:rPr>
          <w:rFonts w:ascii="Times New Roman" w:hAnsi="Times New Roman"/>
          <w:sz w:val="28"/>
          <w:szCs w:val="28"/>
        </w:rPr>
        <w:t xml:space="preserve">3. Итоговый документ публичных слушаний, включая мотивированное обоснование принятых решений, подлежит опубликованию в </w:t>
      </w:r>
      <w:r w:rsidR="00B97CFD" w:rsidRPr="00722D72">
        <w:rPr>
          <w:rFonts w:ascii="Times New Roman" w:hAnsi="Times New Roman"/>
          <w:sz w:val="28"/>
          <w:szCs w:val="28"/>
        </w:rPr>
        <w:t xml:space="preserve">официальном вестнике администрации </w:t>
      </w:r>
      <w:bookmarkStart w:id="24" w:name="_GoBack"/>
      <w:r w:rsidR="005D5193" w:rsidRPr="005D5193">
        <w:rPr>
          <w:rFonts w:ascii="Times New Roman" w:hAnsi="Times New Roman"/>
          <w:sz w:val="28"/>
          <w:szCs w:val="28"/>
        </w:rPr>
        <w:t>Забайкальского муниципального округа</w:t>
      </w:r>
      <w:r w:rsidR="00B97CFD" w:rsidRPr="005D5193">
        <w:rPr>
          <w:rFonts w:ascii="Times New Roman" w:hAnsi="Times New Roman"/>
          <w:sz w:val="28"/>
          <w:szCs w:val="28"/>
        </w:rPr>
        <w:t xml:space="preserve"> «Забайкальское обозрение»</w:t>
      </w:r>
      <w:r w:rsidR="00B97CFD" w:rsidRPr="005D5193">
        <w:rPr>
          <w:rFonts w:ascii="Times New Roman" w:hAnsi="Times New Roman"/>
          <w:b/>
          <w:sz w:val="28"/>
          <w:szCs w:val="28"/>
        </w:rPr>
        <w:t xml:space="preserve"> </w:t>
      </w:r>
      <w:bookmarkEnd w:id="24"/>
      <w:r w:rsidR="00B97CFD" w:rsidRPr="00722D72">
        <w:rPr>
          <w:rFonts w:ascii="Times New Roman" w:hAnsi="Times New Roman"/>
          <w:sz w:val="28"/>
          <w:szCs w:val="28"/>
        </w:rPr>
        <w:t xml:space="preserve">и (или) сетевого издания в информационно – телекоммуникационной сети «Интернет» </w:t>
      </w:r>
      <w:r w:rsidR="00034D75">
        <w:rPr>
          <w:rFonts w:ascii="Times New Roman" w:hAnsi="Times New Roman"/>
          <w:sz w:val="28"/>
          <w:szCs w:val="28"/>
        </w:rPr>
        <w:t xml:space="preserve"> </w:t>
      </w:r>
      <w:r w:rsidRPr="004C3B92">
        <w:rPr>
          <w:rFonts w:ascii="Times New Roman" w:hAnsi="Times New Roman"/>
          <w:color w:val="000000"/>
          <w:sz w:val="28"/>
          <w:szCs w:val="28"/>
        </w:rPr>
        <w:t>в 10-дневный срок после окончания публичных слушаний.</w:t>
      </w:r>
    </w:p>
    <w:p w:rsidR="003E34B2"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Результаты публичных слушаний по каждому вопросу публичных слушаний подлежат обязательному рассмотрению органом местного самоуправления, чей проект муниципального правового акта выносился на обсуждение.</w:t>
      </w:r>
    </w:p>
    <w:p w:rsidR="00034D75" w:rsidRDefault="00034D75" w:rsidP="00066032">
      <w:pPr>
        <w:ind w:firstLine="709"/>
        <w:jc w:val="center"/>
        <w:outlineLvl w:val="3"/>
        <w:rPr>
          <w:rFonts w:ascii="Times New Roman" w:hAnsi="Times New Roman"/>
          <w:b/>
          <w:bCs/>
          <w:color w:val="000000"/>
          <w:sz w:val="28"/>
          <w:szCs w:val="28"/>
        </w:rPr>
      </w:pPr>
    </w:p>
    <w:p w:rsidR="00493FEF" w:rsidRPr="00493FEF" w:rsidRDefault="004C3B92" w:rsidP="00545793">
      <w:pPr>
        <w:ind w:firstLine="0"/>
        <w:jc w:val="center"/>
        <w:outlineLvl w:val="3"/>
        <w:rPr>
          <w:rFonts w:ascii="Times New Roman" w:hAnsi="Times New Roman"/>
          <w:b/>
          <w:color w:val="000000"/>
          <w:sz w:val="28"/>
          <w:szCs w:val="28"/>
        </w:rPr>
      </w:pPr>
      <w:r>
        <w:rPr>
          <w:rFonts w:ascii="Times New Roman" w:hAnsi="Times New Roman"/>
          <w:b/>
          <w:bCs/>
          <w:color w:val="000000"/>
          <w:sz w:val="28"/>
          <w:szCs w:val="28"/>
        </w:rPr>
        <w:t>6</w:t>
      </w:r>
      <w:r w:rsidR="00B40D86">
        <w:rPr>
          <w:rFonts w:ascii="Times New Roman" w:hAnsi="Times New Roman"/>
          <w:b/>
          <w:bCs/>
          <w:color w:val="000000"/>
          <w:sz w:val="28"/>
          <w:szCs w:val="28"/>
        </w:rPr>
        <w:t>.</w:t>
      </w:r>
      <w:r w:rsidR="00493FEF" w:rsidRPr="00493FEF">
        <w:rPr>
          <w:rFonts w:ascii="Times New Roman" w:hAnsi="Times New Roman"/>
          <w:b/>
          <w:color w:val="000000"/>
          <w:sz w:val="28"/>
          <w:szCs w:val="28"/>
        </w:rPr>
        <w:t xml:space="preserve"> Заключительные положения</w:t>
      </w:r>
    </w:p>
    <w:p w:rsidR="00493FEF" w:rsidRDefault="00493FEF" w:rsidP="00493FEF">
      <w:pPr>
        <w:pStyle w:val="a5"/>
        <w:shd w:val="clear" w:color="auto" w:fill="FFFFFF"/>
        <w:spacing w:before="0" w:beforeAutospacing="0" w:after="0" w:afterAutospacing="0"/>
        <w:ind w:firstLine="720"/>
        <w:jc w:val="both"/>
        <w:rPr>
          <w:rFonts w:ascii="Times New Roman" w:hAnsi="Times New Roman"/>
          <w:color w:val="000000"/>
          <w:sz w:val="28"/>
          <w:szCs w:val="28"/>
        </w:rPr>
      </w:pPr>
    </w:p>
    <w:p w:rsidR="00493FEF" w:rsidRPr="00493FEF" w:rsidRDefault="00493FEF" w:rsidP="00493FEF">
      <w:pPr>
        <w:pStyle w:val="a5"/>
        <w:shd w:val="clear" w:color="auto" w:fill="FFFFFF"/>
        <w:spacing w:before="0" w:beforeAutospacing="0" w:after="0" w:afterAutospacing="0"/>
        <w:ind w:firstLine="720"/>
        <w:jc w:val="both"/>
        <w:rPr>
          <w:rFonts w:ascii="Times New Roman" w:hAnsi="Times New Roman"/>
          <w:color w:val="333333"/>
          <w:sz w:val="20"/>
          <w:szCs w:val="20"/>
        </w:rPr>
      </w:pPr>
      <w:r w:rsidRPr="00493FEF">
        <w:rPr>
          <w:rFonts w:ascii="Times New Roman" w:hAnsi="Times New Roman"/>
          <w:color w:val="000000"/>
          <w:sz w:val="28"/>
          <w:szCs w:val="28"/>
        </w:rPr>
        <w:t xml:space="preserve">Материалы публичных слушаний в течение всего срока полномочий </w:t>
      </w:r>
      <w:r w:rsidRPr="00493FEF">
        <w:rPr>
          <w:rFonts w:ascii="Times New Roman" w:hAnsi="Times New Roman"/>
          <w:sz w:val="28"/>
          <w:szCs w:val="28"/>
        </w:rPr>
        <w:t xml:space="preserve">Совета Забайкальского муниципального округа и главы Забайкальского муниципального округа должны храниться в Совете Забайкальского муниципального округа либо </w:t>
      </w:r>
      <w:r w:rsidRPr="00493FEF">
        <w:rPr>
          <w:rFonts w:ascii="Times New Roman" w:hAnsi="Times New Roman"/>
          <w:color w:val="000000"/>
          <w:sz w:val="28"/>
          <w:szCs w:val="28"/>
        </w:rPr>
        <w:t>в администрации Забайкальского</w:t>
      </w:r>
      <w:r w:rsidRPr="00493FEF">
        <w:rPr>
          <w:rFonts w:ascii="Times New Roman" w:hAnsi="Times New Roman"/>
          <w:color w:val="333333"/>
          <w:sz w:val="28"/>
          <w:szCs w:val="28"/>
        </w:rPr>
        <w:t xml:space="preserve"> муниципального округа</w:t>
      </w:r>
      <w:r w:rsidRPr="00493FEF">
        <w:rPr>
          <w:rFonts w:ascii="Times New Roman" w:hAnsi="Times New Roman"/>
          <w:color w:val="000000"/>
          <w:sz w:val="28"/>
          <w:szCs w:val="28"/>
        </w:rPr>
        <w:t xml:space="preserve">, а по истечении этого срока сдаются на хранение в </w:t>
      </w:r>
      <w:r w:rsidR="00B97CFD">
        <w:rPr>
          <w:rFonts w:ascii="Times New Roman" w:hAnsi="Times New Roman"/>
          <w:color w:val="000000"/>
          <w:sz w:val="28"/>
          <w:szCs w:val="28"/>
        </w:rPr>
        <w:t>архив</w:t>
      </w:r>
      <w:r w:rsidR="0052276F">
        <w:rPr>
          <w:rFonts w:ascii="Times New Roman" w:hAnsi="Times New Roman"/>
          <w:color w:val="333333"/>
          <w:sz w:val="28"/>
          <w:szCs w:val="28"/>
        </w:rPr>
        <w:t xml:space="preserve"> </w:t>
      </w:r>
      <w:r w:rsidRPr="00493FEF">
        <w:rPr>
          <w:rFonts w:ascii="Times New Roman" w:hAnsi="Times New Roman"/>
          <w:color w:val="333333"/>
          <w:sz w:val="28"/>
          <w:szCs w:val="28"/>
        </w:rPr>
        <w:t>Забайкальского муниципального округа.</w:t>
      </w:r>
      <w:r w:rsidRPr="00493FEF">
        <w:rPr>
          <w:rFonts w:ascii="Times New Roman" w:hAnsi="Times New Roman"/>
          <w:color w:val="000000"/>
          <w:sz w:val="28"/>
          <w:szCs w:val="28"/>
        </w:rPr>
        <w:t xml:space="preserve"> Срок хранения материалов публичных слушаний не может быть менее 5 лет.</w:t>
      </w:r>
    </w:p>
    <w:p w:rsidR="00231541" w:rsidRPr="00493FEF" w:rsidRDefault="00231541" w:rsidP="00B97CFD">
      <w:pPr>
        <w:ind w:firstLine="0"/>
        <w:rPr>
          <w:rFonts w:ascii="Times New Roman" w:hAnsi="Times New Roman"/>
          <w:color w:val="000000"/>
          <w:sz w:val="28"/>
          <w:szCs w:val="28"/>
        </w:rPr>
      </w:pPr>
      <w:r w:rsidRPr="00493FEF">
        <w:rPr>
          <w:rFonts w:ascii="Times New Roman" w:hAnsi="Times New Roman"/>
          <w:bCs/>
          <w:szCs w:val="28"/>
        </w:rPr>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Pr>
          <w:rFonts w:ascii="Times New Roman" w:hAnsi="Times New Roman"/>
          <w:b w:val="0"/>
          <w:sz w:val="24"/>
          <w:szCs w:val="24"/>
        </w:rPr>
        <w:t>1</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D72AC1">
      <w:pPr>
        <w:suppressAutoHyphens/>
        <w:autoSpaceDE w:val="0"/>
        <w:autoSpaceDN w:val="0"/>
        <w:adjustRightInd w:val="0"/>
        <w:ind w:right="5930" w:firstLine="0"/>
        <w:rPr>
          <w:rFonts w:cs="Arial"/>
          <w:szCs w:val="28"/>
        </w:rPr>
      </w:pPr>
    </w:p>
    <w:p w:rsidR="00E0699C" w:rsidRDefault="00E0699C" w:rsidP="00E0699C">
      <w:pPr>
        <w:suppressAutoHyphens/>
        <w:autoSpaceDE w:val="0"/>
        <w:autoSpaceDN w:val="0"/>
        <w:adjustRightInd w:val="0"/>
        <w:ind w:firstLine="709"/>
        <w:rPr>
          <w:rFonts w:cs="Arial"/>
          <w:szCs w:val="28"/>
        </w:rPr>
      </w:pPr>
    </w:p>
    <w:p w:rsidR="00D72AC1" w:rsidRPr="00B27625" w:rsidRDefault="00D72AC1" w:rsidP="00E0699C">
      <w:pPr>
        <w:suppressAutoHyphens/>
        <w:autoSpaceDE w:val="0"/>
        <w:autoSpaceDN w:val="0"/>
        <w:adjustRightInd w:val="0"/>
        <w:ind w:firstLine="709"/>
        <w:rPr>
          <w:rFonts w:cs="Arial"/>
          <w:szCs w:val="28"/>
        </w:rPr>
      </w:pPr>
    </w:p>
    <w:tbl>
      <w:tblPr>
        <w:tblW w:w="9800"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2100"/>
        <w:gridCol w:w="1680"/>
        <w:gridCol w:w="840"/>
        <w:gridCol w:w="980"/>
        <w:gridCol w:w="1260"/>
      </w:tblGrid>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pStyle w:val="2"/>
              <w:ind w:firstLine="709"/>
              <w:rPr>
                <w:rFonts w:ascii="Times New Roman" w:hAnsi="Times New Roman" w:cs="Times New Roman"/>
                <w:sz w:val="24"/>
                <w:szCs w:val="24"/>
              </w:rPr>
            </w:pPr>
            <w:r w:rsidRPr="00F1648B">
              <w:rPr>
                <w:rFonts w:ascii="Times New Roman" w:hAnsi="Times New Roman" w:cs="Times New Roman"/>
                <w:sz w:val="24"/>
                <w:szCs w:val="24"/>
              </w:rPr>
              <w:t>Подписной лист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Мы, нижеподписавшиеся, поддерживаем проведение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7560" w:type="dxa"/>
            <w:gridSpan w:val="5"/>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c>
          <w:tcPr>
            <w:tcW w:w="2240" w:type="dxa"/>
            <w:gridSpan w:val="2"/>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предлагаемой</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545793">
        <w:tc>
          <w:tcPr>
            <w:tcW w:w="700"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w:t>
            </w:r>
          </w:p>
          <w:p w:rsidR="00E0699C" w:rsidRPr="00F1648B" w:rsidRDefault="00E0699C" w:rsidP="00545793">
            <w:pPr>
              <w:suppressAutoHyphens/>
              <w:autoSpaceDE w:val="0"/>
              <w:autoSpaceDN w:val="0"/>
              <w:adjustRightInd w:val="0"/>
              <w:ind w:firstLine="0"/>
              <w:jc w:val="center"/>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Фамилия, имя, отчество</w:t>
            </w: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Год рождения (в возрасте 18 лет </w:t>
            </w:r>
            <w:r w:rsidR="00545793">
              <w:rPr>
                <w:rFonts w:ascii="Times New Roman" w:hAnsi="Times New Roman"/>
              </w:rPr>
              <w:t>–</w:t>
            </w:r>
            <w:r w:rsidRPr="00F1648B">
              <w:rPr>
                <w:rFonts w:ascii="Times New Roman" w:hAnsi="Times New Roman"/>
              </w:rPr>
              <w:t xml:space="preserve"> дополнительно число и месяц рождения)</w:t>
            </w: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w:t>
            </w: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Серия и номер паспорта или документа, заменяющего паспорт гражданина</w:t>
            </w:r>
          </w:p>
        </w:tc>
        <w:tc>
          <w:tcPr>
            <w:tcW w:w="1260"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Подпись и дата ее внесения</w:t>
            </w: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Подписной лист удостоверяю:</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545793">
            <w:pPr>
              <w:suppressAutoHyphens/>
              <w:autoSpaceDE w:val="0"/>
              <w:autoSpaceDN w:val="0"/>
              <w:adjustRightInd w:val="0"/>
              <w:ind w:firstLine="709"/>
              <w:jc w:val="center"/>
              <w:rPr>
                <w:rFonts w:ascii="Times New Roman" w:hAnsi="Times New Roman"/>
              </w:rPr>
            </w:pPr>
            <w:r w:rsidRPr="00F1648B">
              <w:rPr>
                <w:rFonts w:ascii="Times New Roman" w:hAnsi="Times New Roman"/>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E0699C" w:rsidRPr="00B27625" w:rsidRDefault="00E0699C" w:rsidP="00E0699C">
      <w:pPr>
        <w:suppressAutoHyphens/>
        <w:autoSpaceDE w:val="0"/>
        <w:autoSpaceDN w:val="0"/>
        <w:adjustRightInd w:val="0"/>
        <w:ind w:firstLine="709"/>
        <w:rPr>
          <w:rFonts w:cs="Arial"/>
        </w:rPr>
      </w:pPr>
    </w:p>
    <w:p w:rsidR="00E0699C" w:rsidRPr="00F1648B" w:rsidRDefault="00E0699C" w:rsidP="00545793">
      <w:pPr>
        <w:pBdr>
          <w:bottom w:val="single" w:sz="12" w:space="24" w:color="auto"/>
        </w:pBdr>
        <w:suppressAutoHyphens/>
        <w:autoSpaceDE w:val="0"/>
        <w:autoSpaceDN w:val="0"/>
        <w:adjustRightInd w:val="0"/>
        <w:ind w:firstLine="0"/>
        <w:jc w:val="center"/>
        <w:rPr>
          <w:rFonts w:ascii="Times New Roman" w:hAnsi="Times New Roman"/>
        </w:rPr>
      </w:pPr>
      <w:proofErr w:type="gramStart"/>
      <w:r w:rsidRPr="00B27625">
        <w:rPr>
          <w:rFonts w:cs="Arial"/>
        </w:rPr>
        <w:t>(</w:t>
      </w:r>
      <w:r w:rsidRPr="00F1648B">
        <w:rPr>
          <w:rFonts w:ascii="Times New Roman" w:hAnsi="Times New Roman"/>
        </w:rPr>
        <w:t>фамилия, имя, отчество, дата рождения и адрес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w:t>
      </w:r>
      <w:proofErr w:type="gramEnd"/>
    </w:p>
    <w:p w:rsidR="00E0699C" w:rsidRPr="00F1648B" w:rsidRDefault="00E0699C" w:rsidP="00E0699C">
      <w:pPr>
        <w:suppressAutoHyphens/>
        <w:autoSpaceDE w:val="0"/>
        <w:autoSpaceDN w:val="0"/>
        <w:adjustRightInd w:val="0"/>
        <w:ind w:firstLine="709"/>
        <w:rPr>
          <w:rFonts w:ascii="Times New Roman" w:hAnsi="Times New Roman"/>
          <w:bCs/>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Pr="007944B4" w:rsidRDefault="00CA6D31" w:rsidP="00CA6D31">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ПРИЛОЖЕНИЕ №</w:t>
      </w:r>
      <w:r>
        <w:rPr>
          <w:rFonts w:ascii="Times New Roman" w:hAnsi="Times New Roman"/>
          <w:b w:val="0"/>
          <w:sz w:val="24"/>
          <w:szCs w:val="24"/>
        </w:rPr>
        <w:t xml:space="preserve"> 2</w:t>
      </w:r>
      <w:r w:rsidRPr="007944B4">
        <w:rPr>
          <w:rFonts w:ascii="Times New Roman" w:hAnsi="Times New Roman"/>
          <w:b w:val="0"/>
          <w:sz w:val="24"/>
          <w:szCs w:val="24"/>
        </w:rPr>
        <w:t xml:space="preserve"> </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CA6D31" w:rsidRPr="007944B4" w:rsidRDefault="00CA6D31" w:rsidP="00CA6D31">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CA6D31" w:rsidRDefault="00CA6D31" w:rsidP="00CA6D31">
      <w:pPr>
        <w:suppressAutoHyphens/>
        <w:autoSpaceDE w:val="0"/>
        <w:autoSpaceDN w:val="0"/>
        <w:adjustRightInd w:val="0"/>
        <w:ind w:right="5930" w:firstLine="0"/>
        <w:rPr>
          <w:rFonts w:ascii="Times New Roman" w:hAnsi="Times New Roman"/>
          <w:szCs w:val="28"/>
        </w:rPr>
      </w:pPr>
    </w:p>
    <w:p w:rsidR="00CA6D31" w:rsidRPr="00F1648B" w:rsidRDefault="00CA6D31" w:rsidP="00CA6D31">
      <w:pPr>
        <w:suppressAutoHyphens/>
        <w:autoSpaceDE w:val="0"/>
        <w:autoSpaceDN w:val="0"/>
        <w:adjustRightInd w:val="0"/>
        <w:ind w:right="5930" w:firstLine="0"/>
        <w:rPr>
          <w:rFonts w:ascii="Times New Roman" w:hAnsi="Times New Roman"/>
          <w:szCs w:val="28"/>
        </w:rPr>
      </w:pP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СОГЛАСИЕ</w:t>
      </w: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на обработку персональных данных</w:t>
      </w:r>
    </w:p>
    <w:p w:rsidR="00CA6D31" w:rsidRPr="00350DDE" w:rsidRDefault="00CA6D31" w:rsidP="00CA6D31">
      <w:pPr>
        <w:ind w:firstLine="0"/>
        <w:rPr>
          <w:rFonts w:ascii="Times New Roman" w:hAnsi="Times New Roman"/>
          <w:i/>
          <w:iCs/>
        </w:rPr>
      </w:pPr>
      <w:r w:rsidRPr="00350DDE">
        <w:rPr>
          <w:rFonts w:ascii="Times New Roman" w:hAnsi="Times New Roman"/>
          <w:iCs/>
        </w:rPr>
        <w:t>Я,</w:t>
      </w:r>
      <w:r w:rsidRPr="00350DDE">
        <w:rPr>
          <w:rFonts w:ascii="Times New Roman" w:hAnsi="Times New Roman"/>
          <w:i/>
          <w:iCs/>
        </w:rPr>
        <w:t xml:space="preserve"> _____________________________________________________________________________</w:t>
      </w:r>
    </w:p>
    <w:p w:rsidR="00CA6D31" w:rsidRPr="00350DDE" w:rsidRDefault="00CA6D31" w:rsidP="00CA6D31">
      <w:pPr>
        <w:ind w:left="2832" w:firstLine="708"/>
        <w:rPr>
          <w:rFonts w:ascii="Times New Roman" w:hAnsi="Times New Roman"/>
        </w:rPr>
      </w:pPr>
      <w:r w:rsidRPr="00350DDE">
        <w:rPr>
          <w:rFonts w:ascii="Times New Roman" w:hAnsi="Times New Roman"/>
        </w:rPr>
        <w:t>(фамилия, имя, отчество - при наличии)</w:t>
      </w:r>
    </w:p>
    <w:p w:rsidR="00CA6D31" w:rsidRPr="00350DDE" w:rsidRDefault="00CA6D31" w:rsidP="00CA6D31">
      <w:pPr>
        <w:ind w:firstLine="0"/>
        <w:rPr>
          <w:rFonts w:ascii="Times New Roman" w:hAnsi="Times New Roman"/>
        </w:rPr>
      </w:pPr>
      <w:r w:rsidRPr="00350DDE">
        <w:rPr>
          <w:rFonts w:ascii="Times New Roman" w:hAnsi="Times New Roman"/>
        </w:rPr>
        <w:t>основной документ, удостоверяющий личность: __________________</w:t>
      </w:r>
      <w:r>
        <w:rPr>
          <w:rFonts w:ascii="Times New Roman" w:hAnsi="Times New Roman"/>
        </w:rPr>
        <w:t>______________________________________</w:t>
      </w:r>
      <w:r w:rsidRPr="00350DDE">
        <w:rPr>
          <w:rFonts w:ascii="Times New Roman" w:hAnsi="Times New Roman"/>
        </w:rPr>
        <w:t>_____________________</w:t>
      </w:r>
    </w:p>
    <w:p w:rsidR="00CA6D31" w:rsidRPr="00350DDE" w:rsidRDefault="00CA6D31" w:rsidP="00CA6D31">
      <w:pPr>
        <w:ind w:firstLine="0"/>
        <w:rPr>
          <w:rFonts w:ascii="Times New Roman" w:hAnsi="Times New Roman"/>
        </w:rPr>
      </w:pPr>
      <w:r w:rsidRPr="00350DDE">
        <w:rPr>
          <w:rFonts w:ascii="Times New Roman" w:hAnsi="Times New Roman"/>
        </w:rPr>
        <w:t>______________________________________________________________________________</w:t>
      </w:r>
      <w:r>
        <w:rPr>
          <w:rFonts w:ascii="Times New Roman" w:hAnsi="Times New Roman"/>
        </w:rPr>
        <w:t>__________________________________________________________________________</w:t>
      </w:r>
      <w:r w:rsidRPr="00350DDE">
        <w:rPr>
          <w:rFonts w:ascii="Times New Roman" w:hAnsi="Times New Roman"/>
        </w:rPr>
        <w:t>__</w:t>
      </w:r>
    </w:p>
    <w:p w:rsidR="00CA6D31" w:rsidRPr="00350DDE" w:rsidRDefault="00CA6D31" w:rsidP="00CA6D31">
      <w:pPr>
        <w:ind w:firstLine="0"/>
        <w:rPr>
          <w:rFonts w:ascii="Times New Roman" w:hAnsi="Times New Roman"/>
        </w:rPr>
      </w:pPr>
      <w:r w:rsidRPr="00350DDE">
        <w:rPr>
          <w:rFonts w:ascii="Times New Roman" w:hAnsi="Times New Roman"/>
        </w:rPr>
        <w:t>(вид документа, серия, номер, дата выдачи документа, наименование выдавшего органа)</w:t>
      </w:r>
    </w:p>
    <w:p w:rsidR="00CA6D31" w:rsidRPr="00350DDE" w:rsidRDefault="00CA6D31" w:rsidP="00CA6D31">
      <w:pPr>
        <w:ind w:firstLine="0"/>
        <w:rPr>
          <w:rFonts w:ascii="Times New Roman" w:hAnsi="Times New Roman"/>
        </w:rPr>
      </w:pPr>
    </w:p>
    <w:p w:rsidR="00CA6D31" w:rsidRPr="00350DDE" w:rsidRDefault="00CA6D31" w:rsidP="00CA6D31">
      <w:pPr>
        <w:ind w:firstLine="0"/>
        <w:rPr>
          <w:rFonts w:ascii="Times New Roman" w:hAnsi="Times New Roman"/>
        </w:rPr>
      </w:pPr>
      <w:r w:rsidRPr="00350DDE">
        <w:rPr>
          <w:rFonts w:ascii="Times New Roman" w:hAnsi="Times New Roman"/>
        </w:rPr>
        <w:t>зарегистрированны</w:t>
      </w:r>
      <w:proofErr w:type="gramStart"/>
      <w:r w:rsidRPr="00350DDE">
        <w:rPr>
          <w:rFonts w:ascii="Times New Roman" w:hAnsi="Times New Roman"/>
        </w:rPr>
        <w:t>й(</w:t>
      </w:r>
      <w:proofErr w:type="spellStart"/>
      <w:proofErr w:type="gramEnd"/>
      <w:r w:rsidRPr="00350DDE">
        <w:rPr>
          <w:rFonts w:ascii="Times New Roman" w:hAnsi="Times New Roman"/>
        </w:rPr>
        <w:t>ая</w:t>
      </w:r>
      <w:proofErr w:type="spellEnd"/>
      <w:r w:rsidRPr="00350DDE">
        <w:rPr>
          <w:rFonts w:ascii="Times New Roman" w:hAnsi="Times New Roman"/>
        </w:rPr>
        <w:t>) по адресу: 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w:t>
      </w:r>
    </w:p>
    <w:p w:rsidR="00CA6D31" w:rsidRDefault="00CA6D31" w:rsidP="00CA6D31">
      <w:pPr>
        <w:ind w:firstLine="709"/>
        <w:rPr>
          <w:rFonts w:ascii="Times New Roman" w:hAnsi="Times New Roman"/>
        </w:rPr>
      </w:pPr>
      <w:proofErr w:type="gramStart"/>
      <w:r w:rsidRPr="00350DDE">
        <w:rPr>
          <w:rFonts w:ascii="Times New Roman" w:hAnsi="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rFonts w:ascii="Times New Roman" w:hAnsi="Times New Roman"/>
        </w:rPr>
        <w:t>еряющего личность; гражданство.</w:t>
      </w:r>
      <w:proofErr w:type="gramEnd"/>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50DDE">
        <w:rPr>
          <w:rFonts w:ascii="Times New Roman" w:hAnsi="Times New Roman"/>
        </w:rPr>
        <w:br/>
        <w:t>на электронных носителях.</w:t>
      </w:r>
    </w:p>
    <w:p w:rsidR="00CA6D31" w:rsidRPr="00350DDE" w:rsidRDefault="00CA6D31" w:rsidP="00CA6D31">
      <w:pPr>
        <w:ind w:firstLine="709"/>
        <w:rPr>
          <w:rFonts w:ascii="Times New Roman" w:hAnsi="Times New Roman"/>
        </w:rPr>
      </w:pPr>
      <w:proofErr w:type="gramStart"/>
      <w:r w:rsidRPr="00350DDE">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350DDE">
        <w:rPr>
          <w:rFonts w:ascii="Times New Roman" w:hAnsi="Times New Roman"/>
        </w:rPr>
        <w:br/>
        <w:t>а также осуществление любых иных действий, предусмотренных действующим законодательством Российской Федерации.</w:t>
      </w:r>
      <w:proofErr w:type="gramEnd"/>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проинформирован (а),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A6D31" w:rsidRPr="00350DDE" w:rsidRDefault="00CA6D31" w:rsidP="00CA6D31">
      <w:pPr>
        <w:ind w:firstLine="709"/>
        <w:rPr>
          <w:rFonts w:ascii="Times New Roman" w:hAnsi="Times New Roman"/>
        </w:rPr>
      </w:pPr>
      <w:r w:rsidRPr="00350DDE">
        <w:rPr>
          <w:rFonts w:ascii="Times New Roman" w:hAnsi="Times New Roman"/>
        </w:rPr>
        <w:t xml:space="preserve">Данное согласие действует до достижения целей обработки персональных данных </w:t>
      </w:r>
      <w:r w:rsidRPr="00350DDE">
        <w:rPr>
          <w:rFonts w:ascii="Times New Roman" w:hAnsi="Times New Roman"/>
        </w:rPr>
        <w:br/>
        <w:t>или в течение срока хранения информации.</w:t>
      </w:r>
    </w:p>
    <w:p w:rsidR="00CA6D31" w:rsidRPr="00350DDE" w:rsidRDefault="00CA6D31" w:rsidP="00CA6D31">
      <w:pPr>
        <w:ind w:firstLine="709"/>
        <w:rPr>
          <w:rFonts w:ascii="Times New Roman" w:hAnsi="Times New Roman"/>
        </w:rPr>
      </w:pPr>
      <w:r w:rsidRPr="00350DDE">
        <w:rPr>
          <w:rFonts w:ascii="Times New Roman" w:hAnsi="Times New Roman"/>
        </w:rPr>
        <w:t>Данное согласие может быть отозвано в любой момент по моему письменному заявлению.</w:t>
      </w:r>
    </w:p>
    <w:p w:rsidR="00CA6D31" w:rsidRPr="00350DDE" w:rsidRDefault="00CA6D31" w:rsidP="00CA6D31">
      <w:pPr>
        <w:ind w:firstLine="709"/>
        <w:rPr>
          <w:rFonts w:ascii="Times New Roman" w:hAnsi="Times New Roman"/>
        </w:rPr>
      </w:pPr>
      <w:r w:rsidRPr="00350DDE">
        <w:rPr>
          <w:rFonts w:ascii="Times New Roman" w:hAnsi="Times New Roman"/>
        </w:rPr>
        <w:t>Я подтверждаю, что, давая такое согласие, я действую по собственной воле и в своих интересах.</w:t>
      </w:r>
    </w:p>
    <w:p w:rsidR="00CA6D31" w:rsidRPr="00350DDE" w:rsidRDefault="00CA6D31" w:rsidP="00CA6D31">
      <w:pPr>
        <w:ind w:firstLine="0"/>
        <w:rPr>
          <w:rFonts w:ascii="Times New Roman" w:hAnsi="Times New Roman"/>
        </w:rPr>
      </w:pPr>
      <w:r w:rsidRPr="00350DDE">
        <w:rPr>
          <w:rFonts w:ascii="Times New Roman" w:hAnsi="Times New Roman"/>
        </w:rPr>
        <w:t>«___» ___________20___ г. /_____________________/ ________________________________</w:t>
      </w:r>
    </w:p>
    <w:p w:rsidR="00CA6D31" w:rsidRPr="00B27625" w:rsidRDefault="00CA6D31" w:rsidP="00CA6D31">
      <w:pPr>
        <w:suppressAutoHyphens/>
        <w:autoSpaceDE w:val="0"/>
        <w:autoSpaceDN w:val="0"/>
        <w:adjustRightInd w:val="0"/>
        <w:ind w:firstLine="709"/>
        <w:rPr>
          <w:rFonts w:cs="Arial"/>
          <w:szCs w:val="28"/>
        </w:rPr>
      </w:pPr>
      <w:r w:rsidRPr="00350DDE">
        <w:rPr>
          <w:rFonts w:ascii="Times New Roman" w:hAnsi="Times New Roman"/>
          <w:bCs/>
          <w:i/>
          <w:iCs/>
          <w:sz w:val="20"/>
        </w:rPr>
        <w:t>(Подпись)</w:t>
      </w:r>
      <w:r w:rsidRPr="00350DDE">
        <w:rPr>
          <w:rFonts w:ascii="Times New Roman" w:hAnsi="Times New Roman"/>
          <w:bCs/>
          <w:i/>
          <w:iCs/>
        </w:rPr>
        <w:t xml:space="preserve"> </w:t>
      </w:r>
      <w:r w:rsidRPr="00350DDE">
        <w:rPr>
          <w:rFonts w:ascii="Times New Roman" w:hAnsi="Times New Roman"/>
          <w:bCs/>
          <w:i/>
          <w:iCs/>
        </w:rPr>
        <w:tab/>
      </w:r>
      <w:r w:rsidRPr="00350DDE">
        <w:rPr>
          <w:rFonts w:ascii="Times New Roman" w:hAnsi="Times New Roman"/>
          <w:bCs/>
          <w:i/>
          <w:iCs/>
        </w:rPr>
        <w:tab/>
      </w:r>
      <w:r w:rsidRPr="00350DDE">
        <w:rPr>
          <w:rFonts w:ascii="Times New Roman" w:hAnsi="Times New Roman"/>
          <w:bCs/>
          <w:i/>
          <w:iCs/>
        </w:rPr>
        <w:tab/>
        <w:t>(</w:t>
      </w:r>
      <w:r w:rsidRPr="00350DDE">
        <w:rPr>
          <w:rFonts w:ascii="Times New Roman" w:hAnsi="Times New Roman"/>
          <w:bCs/>
          <w:i/>
          <w:iCs/>
          <w:sz w:val="20"/>
        </w:rPr>
        <w:t>Расшифровка подписи)</w:t>
      </w:r>
    </w:p>
    <w:p w:rsidR="00CA6D31" w:rsidRDefault="00E0699C" w:rsidP="007944B4">
      <w:pPr>
        <w:pStyle w:val="Title"/>
        <w:spacing w:before="0" w:after="0"/>
        <w:ind w:left="4395" w:firstLine="0"/>
        <w:rPr>
          <w:rFonts w:ascii="Times New Roman" w:hAnsi="Times New Roman"/>
          <w:szCs w:val="28"/>
        </w:rPr>
      </w:pPr>
      <w:r w:rsidRPr="00F1648B">
        <w:rPr>
          <w:rFonts w:ascii="Times New Roman" w:hAnsi="Times New Roman"/>
          <w:szCs w:val="28"/>
        </w:rPr>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3</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E0699C">
      <w:pPr>
        <w:suppressAutoHyphens/>
        <w:autoSpaceDE w:val="0"/>
        <w:autoSpaceDN w:val="0"/>
        <w:adjustRightInd w:val="0"/>
        <w:ind w:firstLine="709"/>
        <w:rPr>
          <w:rFonts w:cs="Arial"/>
          <w:szCs w:val="28"/>
        </w:rPr>
      </w:pPr>
    </w:p>
    <w:p w:rsidR="007944B4" w:rsidRDefault="007944B4" w:rsidP="00E0699C">
      <w:pPr>
        <w:suppressAutoHyphens/>
        <w:autoSpaceDE w:val="0"/>
        <w:autoSpaceDN w:val="0"/>
        <w:adjustRightInd w:val="0"/>
        <w:ind w:firstLine="709"/>
        <w:rPr>
          <w:rFonts w:cs="Arial"/>
          <w:szCs w:val="28"/>
        </w:rPr>
      </w:pPr>
    </w:p>
    <w:p w:rsidR="007944B4" w:rsidRPr="00B27625" w:rsidRDefault="007944B4" w:rsidP="00E0699C">
      <w:pPr>
        <w:suppressAutoHyphens/>
        <w:autoSpaceDE w:val="0"/>
        <w:autoSpaceDN w:val="0"/>
        <w:adjustRightInd w:val="0"/>
        <w:ind w:firstLine="709"/>
        <w:rPr>
          <w:rFonts w:cs="Arial"/>
          <w:szCs w:val="28"/>
        </w:rPr>
      </w:pPr>
    </w:p>
    <w:tbl>
      <w:tblPr>
        <w:tblW w:w="9935"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6"/>
        <w:gridCol w:w="1418"/>
        <w:gridCol w:w="5103"/>
        <w:gridCol w:w="11"/>
      </w:tblGrid>
      <w:tr w:rsidR="00E0699C" w:rsidRPr="00F1648B" w:rsidTr="00B7085D">
        <w:tc>
          <w:tcPr>
            <w:tcW w:w="9935" w:type="dxa"/>
            <w:gridSpan w:val="5"/>
            <w:tcBorders>
              <w:top w:val="nil"/>
              <w:left w:val="nil"/>
              <w:bottom w:val="single" w:sz="4" w:space="0" w:color="auto"/>
              <w:right w:val="nil"/>
            </w:tcBorders>
          </w:tcPr>
          <w:p w:rsidR="00E0699C" w:rsidRPr="00F1648B" w:rsidRDefault="00E0699C" w:rsidP="00B7085D">
            <w:pPr>
              <w:pStyle w:val="2"/>
              <w:ind w:firstLine="0"/>
              <w:rPr>
                <w:rFonts w:ascii="Times New Roman" w:hAnsi="Times New Roman" w:cs="Times New Roman"/>
                <w:sz w:val="24"/>
                <w:szCs w:val="24"/>
              </w:rPr>
            </w:pPr>
            <w:r w:rsidRPr="00F1648B">
              <w:rPr>
                <w:rFonts w:ascii="Times New Roman" w:hAnsi="Times New Roman" w:cs="Times New Roman"/>
                <w:sz w:val="24"/>
                <w:szCs w:val="24"/>
              </w:rPr>
              <w:t>Список инициативной группы по проведению публичных слушаний</w:t>
            </w:r>
          </w:p>
          <w:p w:rsidR="00E0699C" w:rsidRPr="00F1648B" w:rsidRDefault="00E0699C" w:rsidP="00B7085D">
            <w:pPr>
              <w:suppressAutoHyphens/>
              <w:autoSpaceDE w:val="0"/>
              <w:autoSpaceDN w:val="0"/>
              <w:adjustRightInd w:val="0"/>
              <w:ind w:firstLine="0"/>
              <w:rPr>
                <w:rFonts w:ascii="Times New Roman" w:hAnsi="Times New Roman"/>
                <w:bCs/>
              </w:rPr>
            </w:pPr>
          </w:p>
        </w:tc>
      </w:tr>
      <w:tr w:rsidR="00E0699C" w:rsidRPr="00F1648B" w:rsidTr="00545793">
        <w:trPr>
          <w:gridAfter w:val="1"/>
          <w:wAfter w:w="11" w:type="dxa"/>
        </w:trPr>
        <w:tc>
          <w:tcPr>
            <w:tcW w:w="567"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 </w:t>
            </w:r>
            <w:proofErr w:type="gramStart"/>
            <w:r w:rsidRPr="00F1648B">
              <w:rPr>
                <w:rFonts w:ascii="Times New Roman" w:hAnsi="Times New Roman"/>
              </w:rPr>
              <w:t>п</w:t>
            </w:r>
            <w:proofErr w:type="gramEnd"/>
            <w:r w:rsidRPr="00F1648B">
              <w:rPr>
                <w:rFonts w:ascii="Times New Roman" w:hAnsi="Times New Roman"/>
              </w:rPr>
              <w:t>/п</w:t>
            </w: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Ф.И.О. члена инициативной группы</w:t>
            </w: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Дата рождения</w:t>
            </w:r>
          </w:p>
        </w:tc>
        <w:tc>
          <w:tcPr>
            <w:tcW w:w="5103"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proofErr w:type="gramStart"/>
            <w:r w:rsidRPr="00F1648B">
              <w:rPr>
                <w:rFonts w:ascii="Times New Roman" w:hAnsi="Times New Roman"/>
              </w:rPr>
              <w:t>Адрес места жительства (с указанием индекса) и (или) наименование общественного объединения, профсоюза, организации, предприятия, учреждения</w:t>
            </w:r>
            <w:proofErr w:type="gramEnd"/>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bl>
    <w:p w:rsidR="00E0699C" w:rsidRPr="00B27625" w:rsidRDefault="00E0699C" w:rsidP="00E0699C">
      <w:pPr>
        <w:suppressAutoHyphens/>
        <w:autoSpaceDE w:val="0"/>
        <w:autoSpaceDN w:val="0"/>
        <w:adjustRightInd w:val="0"/>
        <w:ind w:firstLine="709"/>
        <w:rPr>
          <w:rFonts w:cs="Arial"/>
          <w:szCs w:val="28"/>
        </w:rPr>
      </w:pPr>
    </w:p>
    <w:p w:rsidR="00D72AC1" w:rsidRPr="007944B4" w:rsidRDefault="00E0699C" w:rsidP="00D72AC1">
      <w:pPr>
        <w:pStyle w:val="Title"/>
        <w:spacing w:before="0" w:after="0"/>
        <w:ind w:left="4395" w:firstLine="0"/>
        <w:rPr>
          <w:rFonts w:ascii="Times New Roman" w:hAnsi="Times New Roman"/>
          <w:b w:val="0"/>
          <w:sz w:val="24"/>
          <w:szCs w:val="24"/>
        </w:rPr>
      </w:pPr>
      <w:bookmarkStart w:id="25" w:name="sub_1300"/>
      <w:r w:rsidRPr="00B27625">
        <w:rPr>
          <w:szCs w:val="28"/>
        </w:rPr>
        <w:br w:type="page"/>
      </w:r>
      <w:bookmarkEnd w:id="25"/>
      <w:r w:rsidR="00D72AC1"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4</w:t>
      </w:r>
      <w:r w:rsidR="00D72AC1" w:rsidRPr="007944B4">
        <w:rPr>
          <w:rFonts w:ascii="Times New Roman" w:hAnsi="Times New Roman"/>
          <w:b w:val="0"/>
          <w:sz w:val="24"/>
          <w:szCs w:val="24"/>
        </w:rPr>
        <w:t xml:space="preserve"> </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D72AC1" w:rsidRPr="007944B4" w:rsidRDefault="00D72AC1" w:rsidP="00D72AC1">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D72AC1">
      <w:pPr>
        <w:suppressAutoHyphens/>
        <w:autoSpaceDE w:val="0"/>
        <w:autoSpaceDN w:val="0"/>
        <w:adjustRightInd w:val="0"/>
        <w:ind w:right="5930" w:firstLine="0"/>
        <w:rPr>
          <w:rFonts w:ascii="Times New Roman" w:hAnsi="Times New Roman"/>
          <w:szCs w:val="28"/>
        </w:rPr>
      </w:pPr>
    </w:p>
    <w:p w:rsidR="00D72AC1" w:rsidRPr="00F1648B" w:rsidRDefault="00D72AC1" w:rsidP="00D72AC1">
      <w:pPr>
        <w:suppressAutoHyphens/>
        <w:autoSpaceDE w:val="0"/>
        <w:autoSpaceDN w:val="0"/>
        <w:adjustRightInd w:val="0"/>
        <w:ind w:right="5930" w:firstLine="0"/>
        <w:rPr>
          <w:rFonts w:ascii="Times New Roman" w:hAnsi="Times New Roman"/>
          <w:szCs w:val="28"/>
        </w:rPr>
      </w:pPr>
    </w:p>
    <w:p w:rsidR="00E0699C" w:rsidRPr="00B27625" w:rsidRDefault="00E0699C" w:rsidP="00E0699C">
      <w:pPr>
        <w:suppressAutoHyphens/>
        <w:autoSpaceDE w:val="0"/>
        <w:autoSpaceDN w:val="0"/>
        <w:adjustRightInd w:val="0"/>
        <w:ind w:firstLine="709"/>
        <w:rPr>
          <w:rFonts w:cs="Arial"/>
          <w:szCs w:val="28"/>
        </w:rPr>
      </w:pPr>
    </w:p>
    <w:p w:rsidR="00E0699C" w:rsidRPr="00F1648B" w:rsidRDefault="007944B4" w:rsidP="007944B4">
      <w:pPr>
        <w:pStyle w:val="2"/>
        <w:ind w:firstLine="0"/>
        <w:rPr>
          <w:rFonts w:ascii="Times New Roman" w:hAnsi="Times New Roman" w:cs="Times New Roman"/>
          <w:sz w:val="24"/>
          <w:szCs w:val="24"/>
        </w:rPr>
      </w:pPr>
      <w:r>
        <w:rPr>
          <w:rFonts w:ascii="Times New Roman" w:hAnsi="Times New Roman" w:cs="Times New Roman"/>
          <w:sz w:val="24"/>
          <w:szCs w:val="24"/>
        </w:rPr>
        <w:t>Итоговый документ</w:t>
      </w:r>
      <w:r w:rsidR="00E0699C" w:rsidRPr="00F1648B">
        <w:rPr>
          <w:rFonts w:ascii="Times New Roman" w:hAnsi="Times New Roman" w:cs="Times New Roman"/>
          <w:sz w:val="24"/>
          <w:szCs w:val="24"/>
        </w:rPr>
        <w:t xml:space="preserve">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bCs/>
        </w:rPr>
      </w:pPr>
    </w:p>
    <w:p w:rsidR="00E0699C" w:rsidRPr="00F1648B" w:rsidRDefault="006B2C71" w:rsidP="00E0699C">
      <w:pPr>
        <w:suppressAutoHyphens/>
        <w:autoSpaceDE w:val="0"/>
        <w:autoSpaceDN w:val="0"/>
        <w:adjustRightInd w:val="0"/>
        <w:ind w:firstLine="709"/>
        <w:rPr>
          <w:rFonts w:ascii="Times New Roman" w:hAnsi="Times New Roman"/>
        </w:rPr>
      </w:pPr>
      <w:hyperlink w:anchor="sub_11" w:history="1">
        <w:r w:rsidR="00E0699C" w:rsidRPr="00F1648B">
          <w:rPr>
            <w:rFonts w:ascii="Times New Roman" w:hAnsi="Times New Roman"/>
          </w:rPr>
          <w:t>Публичные слушания</w:t>
        </w:r>
      </w:hyperlink>
      <w:r w:rsidR="00E0699C" w:rsidRPr="00F1648B">
        <w:rPr>
          <w:rFonts w:ascii="Times New Roman" w:hAnsi="Times New Roman"/>
        </w:rPr>
        <w:t xml:space="preserve"> назначены решением Совета </w:t>
      </w:r>
      <w:r w:rsidR="00FA5F36">
        <w:rPr>
          <w:rFonts w:ascii="Times New Roman" w:hAnsi="Times New Roman"/>
        </w:rPr>
        <w:t xml:space="preserve">Забайкальского муниципального округа </w:t>
      </w:r>
      <w:r w:rsidR="00E0699C" w:rsidRPr="00F1648B">
        <w:rPr>
          <w:rFonts w:ascii="Times New Roman" w:hAnsi="Times New Roman"/>
        </w:rPr>
        <w:t xml:space="preserve">(постановлением администрации </w:t>
      </w:r>
      <w:r w:rsidR="00FA5F36">
        <w:rPr>
          <w:rFonts w:ascii="Times New Roman" w:hAnsi="Times New Roman"/>
        </w:rPr>
        <w:t>Забайкальского муниципального округа</w:t>
      </w:r>
      <w:r w:rsidR="007944B4">
        <w:rPr>
          <w:rFonts w:ascii="Times New Roman" w:hAnsi="Times New Roman"/>
        </w:rPr>
        <w:t>)</w:t>
      </w:r>
      <w:r w:rsidR="00FA5F36" w:rsidRPr="00F1648B">
        <w:rPr>
          <w:rFonts w:ascii="Times New Roman" w:hAnsi="Times New Roman"/>
        </w:rPr>
        <w:t xml:space="preserve"> </w:t>
      </w:r>
      <w:r w:rsidR="00E0699C" w:rsidRPr="00F1648B">
        <w:rPr>
          <w:rFonts w:ascii="Times New Roman" w:hAnsi="Times New Roman"/>
        </w:rPr>
        <w:t xml:space="preserve">от «___» </w:t>
      </w:r>
      <w:r w:rsidR="007944B4">
        <w:rPr>
          <w:rFonts w:ascii="Times New Roman" w:hAnsi="Times New Roman"/>
        </w:rPr>
        <w:t>__________ 20__ г. № __________</w:t>
      </w:r>
      <w:r w:rsidR="00E0699C" w:rsidRPr="00F1648B">
        <w:rPr>
          <w:rFonts w:ascii="Times New Roman" w:hAnsi="Times New Roman"/>
        </w:rPr>
        <w:t>.</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Тема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Инициато</w:t>
      </w:r>
      <w:proofErr w:type="gramStart"/>
      <w:r w:rsidRPr="00F1648B">
        <w:rPr>
          <w:rFonts w:ascii="Times New Roman" w:hAnsi="Times New Roman"/>
        </w:rPr>
        <w:t>р(</w:t>
      </w:r>
      <w:proofErr w:type="gramEnd"/>
      <w:r w:rsidRPr="00F1648B">
        <w:rPr>
          <w:rFonts w:ascii="Times New Roman" w:hAnsi="Times New Roman"/>
        </w:rPr>
        <w:t>ы)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Дата проведения:</w:t>
      </w:r>
    </w:p>
    <w:p w:rsidR="00E0699C" w:rsidRPr="00F1648B" w:rsidRDefault="00E0699C" w:rsidP="00E0699C">
      <w:pPr>
        <w:suppressAutoHyphens/>
        <w:autoSpaceDE w:val="0"/>
        <w:autoSpaceDN w:val="0"/>
        <w:adjustRightInd w:val="0"/>
        <w:ind w:firstLine="709"/>
        <w:rPr>
          <w:rFonts w:ascii="Times New Roman" w:hAnsi="Times New Roman"/>
        </w:rPr>
      </w:pPr>
    </w:p>
    <w:tbl>
      <w:tblPr>
        <w:tblW w:w="101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24"/>
        <w:gridCol w:w="636"/>
        <w:gridCol w:w="3403"/>
        <w:gridCol w:w="1701"/>
        <w:gridCol w:w="1097"/>
      </w:tblGrid>
      <w:tr w:rsidR="00E0699C" w:rsidRPr="00F1648B" w:rsidTr="00B7085D">
        <w:tc>
          <w:tcPr>
            <w:tcW w:w="3299" w:type="dxa"/>
            <w:gridSpan w:val="2"/>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Вопросы, вынесенные на обсуждение</w:t>
            </w:r>
          </w:p>
        </w:tc>
        <w:tc>
          <w:tcPr>
            <w:tcW w:w="4039" w:type="dxa"/>
            <w:gridSpan w:val="2"/>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Предложения и рекомендации участников публичных слушаний</w:t>
            </w:r>
          </w:p>
        </w:tc>
        <w:tc>
          <w:tcPr>
            <w:tcW w:w="1701"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Результаты голосования</w:t>
            </w:r>
          </w:p>
        </w:tc>
        <w:tc>
          <w:tcPr>
            <w:tcW w:w="1097"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Примечание</w:t>
            </w: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Формулировка вопроса</w:t>
            </w: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Те</w:t>
            </w:r>
            <w:proofErr w:type="gramStart"/>
            <w:r w:rsidRPr="00F1648B">
              <w:rPr>
                <w:rFonts w:ascii="Times New Roman" w:hAnsi="Times New Roman"/>
              </w:rPr>
              <w:t>кст пр</w:t>
            </w:r>
            <w:proofErr w:type="gramEnd"/>
            <w:r w:rsidRPr="00F1648B">
              <w:rPr>
                <w:rFonts w:ascii="Times New Roman" w:hAnsi="Times New Roman"/>
              </w:rPr>
              <w:t>едложения (рекомендации)</w:t>
            </w: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3403"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bl>
    <w:p w:rsidR="00E0699C" w:rsidRDefault="00E0699C" w:rsidP="00E0699C">
      <w:pPr>
        <w:suppressAutoHyphens/>
        <w:autoSpaceDE w:val="0"/>
        <w:autoSpaceDN w:val="0"/>
        <w:adjustRightInd w:val="0"/>
        <w:ind w:firstLine="709"/>
        <w:rPr>
          <w:rFonts w:ascii="Times New Roman" w:hAnsi="Times New Roman"/>
        </w:rPr>
      </w:pPr>
    </w:p>
    <w:p w:rsidR="007944B4" w:rsidRDefault="007944B4" w:rsidP="00E0699C">
      <w:pPr>
        <w:suppressAutoHyphens/>
        <w:autoSpaceDE w:val="0"/>
        <w:autoSpaceDN w:val="0"/>
        <w:adjustRightInd w:val="0"/>
        <w:ind w:firstLine="709"/>
        <w:rPr>
          <w:rFonts w:ascii="Times New Roman" w:hAnsi="Times New Roman"/>
        </w:rPr>
      </w:pPr>
    </w:p>
    <w:p w:rsidR="007944B4" w:rsidRPr="00F1648B" w:rsidRDefault="007944B4" w:rsidP="00E0699C">
      <w:pPr>
        <w:suppressAutoHyphens/>
        <w:autoSpaceDE w:val="0"/>
        <w:autoSpaceDN w:val="0"/>
        <w:adjustRightInd w:val="0"/>
        <w:ind w:firstLine="709"/>
        <w:rPr>
          <w:rFonts w:ascii="Times New Roman" w:hAnsi="Times New Roman"/>
        </w:rPr>
      </w:pPr>
    </w:p>
    <w:p w:rsidR="00E0699C" w:rsidRPr="00F1648B" w:rsidRDefault="00E0699C" w:rsidP="007944B4">
      <w:pPr>
        <w:suppressAutoHyphens/>
        <w:autoSpaceDE w:val="0"/>
        <w:autoSpaceDN w:val="0"/>
        <w:adjustRightInd w:val="0"/>
        <w:ind w:firstLine="0"/>
        <w:rPr>
          <w:rFonts w:ascii="Times New Roman" w:hAnsi="Times New Roman"/>
        </w:rPr>
      </w:pPr>
      <w:r w:rsidRPr="00F1648B">
        <w:rPr>
          <w:rFonts w:ascii="Times New Roman" w:hAnsi="Times New Roman"/>
        </w:rPr>
        <w:t>Председатель ________________________________________________________</w:t>
      </w:r>
      <w:r w:rsidR="007944B4">
        <w:rPr>
          <w:rFonts w:ascii="Times New Roman" w:hAnsi="Times New Roman"/>
        </w:rPr>
        <w:t>______</w:t>
      </w:r>
    </w:p>
    <w:p w:rsidR="00E0699C" w:rsidRDefault="00E0699C"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Pr="00F1648B" w:rsidRDefault="007944B4" w:rsidP="007944B4">
      <w:pPr>
        <w:suppressAutoHyphens/>
        <w:autoSpaceDE w:val="0"/>
        <w:autoSpaceDN w:val="0"/>
        <w:adjustRightInd w:val="0"/>
        <w:ind w:firstLine="0"/>
        <w:rPr>
          <w:rFonts w:ascii="Times New Roman" w:hAnsi="Times New Roman"/>
        </w:rPr>
      </w:pPr>
      <w:r>
        <w:rPr>
          <w:rFonts w:ascii="Times New Roman" w:hAnsi="Times New Roman"/>
        </w:rPr>
        <w:t>Секретар</w:t>
      </w:r>
      <w:r w:rsidRPr="00F1648B">
        <w:rPr>
          <w:rFonts w:ascii="Times New Roman" w:hAnsi="Times New Roman"/>
        </w:rPr>
        <w:t>ь ________________________________________________________</w:t>
      </w:r>
      <w:r>
        <w:rPr>
          <w:rFonts w:ascii="Times New Roman" w:hAnsi="Times New Roman"/>
        </w:rPr>
        <w:t>_________</w:t>
      </w:r>
    </w:p>
    <w:p w:rsidR="007944B4" w:rsidRDefault="007944B4"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sectPr w:rsidR="00350DDE" w:rsidSect="006A4B95">
      <w:type w:val="continuous"/>
      <w:pgSz w:w="11906" w:h="16838"/>
      <w:pgMar w:top="1134" w:right="567" w:bottom="1134" w:left="1985"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71" w:rsidRDefault="006B2C71" w:rsidP="00DA7B41">
      <w:r>
        <w:separator/>
      </w:r>
    </w:p>
  </w:endnote>
  <w:endnote w:type="continuationSeparator" w:id="0">
    <w:p w:rsidR="006B2C71" w:rsidRDefault="006B2C71" w:rsidP="00D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71" w:rsidRDefault="006B2C71" w:rsidP="00DA7B41">
      <w:r>
        <w:separator/>
      </w:r>
    </w:p>
  </w:footnote>
  <w:footnote w:type="continuationSeparator" w:id="0">
    <w:p w:rsidR="006B2C71" w:rsidRDefault="006B2C71" w:rsidP="00DA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6C8"/>
    <w:multiLevelType w:val="hybridMultilevel"/>
    <w:tmpl w:val="E2C4100E"/>
    <w:lvl w:ilvl="0" w:tplc="BC269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A542E5"/>
    <w:multiLevelType w:val="hybridMultilevel"/>
    <w:tmpl w:val="FAD0903A"/>
    <w:lvl w:ilvl="0" w:tplc="823C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4053F4"/>
    <w:multiLevelType w:val="hybridMultilevel"/>
    <w:tmpl w:val="69DA31D2"/>
    <w:lvl w:ilvl="0" w:tplc="9B0CC392">
      <w:start w:val="4"/>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43D254D"/>
    <w:multiLevelType w:val="multilevel"/>
    <w:tmpl w:val="EEA023C8"/>
    <w:lvl w:ilvl="0">
      <w:start w:val="1"/>
      <w:numFmt w:val="decimal"/>
      <w:lvlText w:val="%1."/>
      <w:lvlJc w:val="left"/>
      <w:pPr>
        <w:ind w:left="899" w:hanging="360"/>
      </w:pPr>
      <w:rPr>
        <w:rFonts w:eastAsia="Times New Roman" w:hint="default"/>
        <w:i w:val="0"/>
        <w:color w:val="auto"/>
      </w:rPr>
    </w:lvl>
    <w:lvl w:ilvl="1">
      <w:start w:val="1"/>
      <w:numFmt w:val="decimal"/>
      <w:isLgl/>
      <w:lvlText w:val="%1.%2."/>
      <w:lvlJc w:val="left"/>
      <w:pPr>
        <w:ind w:left="1259" w:hanging="720"/>
      </w:pPr>
      <w:rPr>
        <w:rFonts w:hint="default"/>
        <w:color w:val="auto"/>
      </w:rPr>
    </w:lvl>
    <w:lvl w:ilvl="2">
      <w:start w:val="1"/>
      <w:numFmt w:val="decimal"/>
      <w:isLgl/>
      <w:lvlText w:val="%1.%2.%3."/>
      <w:lvlJc w:val="left"/>
      <w:pPr>
        <w:ind w:left="1259" w:hanging="720"/>
      </w:pPr>
      <w:rPr>
        <w:rFonts w:hint="default"/>
        <w:color w:val="auto"/>
      </w:rPr>
    </w:lvl>
    <w:lvl w:ilvl="3">
      <w:start w:val="1"/>
      <w:numFmt w:val="decimal"/>
      <w:isLgl/>
      <w:lvlText w:val="%1.%2.%3.%4."/>
      <w:lvlJc w:val="left"/>
      <w:pPr>
        <w:ind w:left="1619" w:hanging="1080"/>
      </w:pPr>
      <w:rPr>
        <w:rFonts w:hint="default"/>
        <w:color w:val="auto"/>
      </w:rPr>
    </w:lvl>
    <w:lvl w:ilvl="4">
      <w:start w:val="1"/>
      <w:numFmt w:val="decimal"/>
      <w:isLgl/>
      <w:lvlText w:val="%1.%2.%3.%4.%5."/>
      <w:lvlJc w:val="left"/>
      <w:pPr>
        <w:ind w:left="1619" w:hanging="1080"/>
      </w:pPr>
      <w:rPr>
        <w:rFonts w:hint="default"/>
        <w:color w:val="auto"/>
      </w:rPr>
    </w:lvl>
    <w:lvl w:ilvl="5">
      <w:start w:val="1"/>
      <w:numFmt w:val="decimal"/>
      <w:isLgl/>
      <w:lvlText w:val="%1.%2.%3.%4.%5.%6."/>
      <w:lvlJc w:val="left"/>
      <w:pPr>
        <w:ind w:left="1979" w:hanging="1440"/>
      </w:pPr>
      <w:rPr>
        <w:rFonts w:hint="default"/>
        <w:color w:val="auto"/>
      </w:rPr>
    </w:lvl>
    <w:lvl w:ilvl="6">
      <w:start w:val="1"/>
      <w:numFmt w:val="decimal"/>
      <w:isLgl/>
      <w:lvlText w:val="%1.%2.%3.%4.%5.%6.%7."/>
      <w:lvlJc w:val="left"/>
      <w:pPr>
        <w:ind w:left="2339" w:hanging="1800"/>
      </w:pPr>
      <w:rPr>
        <w:rFonts w:hint="default"/>
        <w:color w:val="auto"/>
      </w:rPr>
    </w:lvl>
    <w:lvl w:ilvl="7">
      <w:start w:val="1"/>
      <w:numFmt w:val="decimal"/>
      <w:isLgl/>
      <w:lvlText w:val="%1.%2.%3.%4.%5.%6.%7.%8."/>
      <w:lvlJc w:val="left"/>
      <w:pPr>
        <w:ind w:left="2339" w:hanging="1800"/>
      </w:pPr>
      <w:rPr>
        <w:rFonts w:hint="default"/>
        <w:color w:val="auto"/>
      </w:rPr>
    </w:lvl>
    <w:lvl w:ilvl="8">
      <w:start w:val="1"/>
      <w:numFmt w:val="decimal"/>
      <w:isLgl/>
      <w:lvlText w:val="%1.%2.%3.%4.%5.%6.%7.%8.%9."/>
      <w:lvlJc w:val="left"/>
      <w:pPr>
        <w:ind w:left="2699" w:hanging="2160"/>
      </w:pPr>
      <w:rPr>
        <w:rFonts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C7"/>
    <w:rsid w:val="00000300"/>
    <w:rsid w:val="00005D57"/>
    <w:rsid w:val="000066AD"/>
    <w:rsid w:val="0001665E"/>
    <w:rsid w:val="0002045C"/>
    <w:rsid w:val="00021B64"/>
    <w:rsid w:val="00024445"/>
    <w:rsid w:val="00030421"/>
    <w:rsid w:val="0003216B"/>
    <w:rsid w:val="00034D75"/>
    <w:rsid w:val="00042889"/>
    <w:rsid w:val="00042A26"/>
    <w:rsid w:val="00043441"/>
    <w:rsid w:val="000438AF"/>
    <w:rsid w:val="000448EC"/>
    <w:rsid w:val="000509FD"/>
    <w:rsid w:val="00050B23"/>
    <w:rsid w:val="000521E9"/>
    <w:rsid w:val="000603A5"/>
    <w:rsid w:val="00066032"/>
    <w:rsid w:val="00071C61"/>
    <w:rsid w:val="0007364F"/>
    <w:rsid w:val="00095AB6"/>
    <w:rsid w:val="000A133F"/>
    <w:rsid w:val="000A7516"/>
    <w:rsid w:val="000B0723"/>
    <w:rsid w:val="000C298C"/>
    <w:rsid w:val="000C6C0C"/>
    <w:rsid w:val="000D0E08"/>
    <w:rsid w:val="000D1ECC"/>
    <w:rsid w:val="000D4290"/>
    <w:rsid w:val="000E4CEB"/>
    <w:rsid w:val="000F1501"/>
    <w:rsid w:val="000F17C8"/>
    <w:rsid w:val="000F50E7"/>
    <w:rsid w:val="0010119F"/>
    <w:rsid w:val="00101D5C"/>
    <w:rsid w:val="00101DFB"/>
    <w:rsid w:val="00106CB9"/>
    <w:rsid w:val="0012155B"/>
    <w:rsid w:val="00125B89"/>
    <w:rsid w:val="00126172"/>
    <w:rsid w:val="001261D4"/>
    <w:rsid w:val="00127BAA"/>
    <w:rsid w:val="00130120"/>
    <w:rsid w:val="00132BCE"/>
    <w:rsid w:val="0014025F"/>
    <w:rsid w:val="001405AE"/>
    <w:rsid w:val="00141988"/>
    <w:rsid w:val="00141BFA"/>
    <w:rsid w:val="0015420F"/>
    <w:rsid w:val="00157418"/>
    <w:rsid w:val="0016085D"/>
    <w:rsid w:val="00160C41"/>
    <w:rsid w:val="00163AFB"/>
    <w:rsid w:val="00164946"/>
    <w:rsid w:val="001707BA"/>
    <w:rsid w:val="00171A95"/>
    <w:rsid w:val="001765C6"/>
    <w:rsid w:val="00176D41"/>
    <w:rsid w:val="00184073"/>
    <w:rsid w:val="001865C7"/>
    <w:rsid w:val="001919B8"/>
    <w:rsid w:val="001922DA"/>
    <w:rsid w:val="00197E46"/>
    <w:rsid w:val="001A0470"/>
    <w:rsid w:val="001A059C"/>
    <w:rsid w:val="001A2F57"/>
    <w:rsid w:val="001A7664"/>
    <w:rsid w:val="001B290B"/>
    <w:rsid w:val="001B5049"/>
    <w:rsid w:val="001D12BC"/>
    <w:rsid w:val="001D24C7"/>
    <w:rsid w:val="001D5DF4"/>
    <w:rsid w:val="001E260C"/>
    <w:rsid w:val="001F237B"/>
    <w:rsid w:val="002043B1"/>
    <w:rsid w:val="00204748"/>
    <w:rsid w:val="002051F1"/>
    <w:rsid w:val="002118CD"/>
    <w:rsid w:val="00211EDE"/>
    <w:rsid w:val="00216447"/>
    <w:rsid w:val="00217126"/>
    <w:rsid w:val="00222BB5"/>
    <w:rsid w:val="00226305"/>
    <w:rsid w:val="0023034D"/>
    <w:rsid w:val="00231541"/>
    <w:rsid w:val="00244AE9"/>
    <w:rsid w:val="00250ED5"/>
    <w:rsid w:val="00251D0D"/>
    <w:rsid w:val="00251E67"/>
    <w:rsid w:val="002534A4"/>
    <w:rsid w:val="00257309"/>
    <w:rsid w:val="00260507"/>
    <w:rsid w:val="00262473"/>
    <w:rsid w:val="002666EB"/>
    <w:rsid w:val="00272DA5"/>
    <w:rsid w:val="00276686"/>
    <w:rsid w:val="002849EB"/>
    <w:rsid w:val="0028514D"/>
    <w:rsid w:val="00286839"/>
    <w:rsid w:val="002913F3"/>
    <w:rsid w:val="00291BEA"/>
    <w:rsid w:val="0029306D"/>
    <w:rsid w:val="00296460"/>
    <w:rsid w:val="002A532A"/>
    <w:rsid w:val="002A7C5D"/>
    <w:rsid w:val="002B3048"/>
    <w:rsid w:val="002B6901"/>
    <w:rsid w:val="002C108D"/>
    <w:rsid w:val="002C2299"/>
    <w:rsid w:val="002C3D0C"/>
    <w:rsid w:val="002C653F"/>
    <w:rsid w:val="002C7289"/>
    <w:rsid w:val="002D042B"/>
    <w:rsid w:val="002E1007"/>
    <w:rsid w:val="002E36A8"/>
    <w:rsid w:val="002E6FDD"/>
    <w:rsid w:val="002E785C"/>
    <w:rsid w:val="002E7E0D"/>
    <w:rsid w:val="002F2B56"/>
    <w:rsid w:val="002F6EB4"/>
    <w:rsid w:val="00301024"/>
    <w:rsid w:val="00303563"/>
    <w:rsid w:val="00304FB4"/>
    <w:rsid w:val="003051C2"/>
    <w:rsid w:val="003139C3"/>
    <w:rsid w:val="00314F27"/>
    <w:rsid w:val="00320EEB"/>
    <w:rsid w:val="00321D7B"/>
    <w:rsid w:val="0032281E"/>
    <w:rsid w:val="00324C9A"/>
    <w:rsid w:val="0032541C"/>
    <w:rsid w:val="00325520"/>
    <w:rsid w:val="00326507"/>
    <w:rsid w:val="00330A9D"/>
    <w:rsid w:val="00336E78"/>
    <w:rsid w:val="003418C1"/>
    <w:rsid w:val="003423F5"/>
    <w:rsid w:val="00344370"/>
    <w:rsid w:val="00345CBF"/>
    <w:rsid w:val="00350B91"/>
    <w:rsid w:val="00350DDE"/>
    <w:rsid w:val="00350E9F"/>
    <w:rsid w:val="00357755"/>
    <w:rsid w:val="00357A83"/>
    <w:rsid w:val="003654EA"/>
    <w:rsid w:val="00365E10"/>
    <w:rsid w:val="0037077B"/>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D3C8C"/>
    <w:rsid w:val="003E2BA1"/>
    <w:rsid w:val="003E34B2"/>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29A"/>
    <w:rsid w:val="004835D2"/>
    <w:rsid w:val="00484F6C"/>
    <w:rsid w:val="00485193"/>
    <w:rsid w:val="00490518"/>
    <w:rsid w:val="00490F03"/>
    <w:rsid w:val="00493FEF"/>
    <w:rsid w:val="004945D8"/>
    <w:rsid w:val="004969F3"/>
    <w:rsid w:val="004A2CFA"/>
    <w:rsid w:val="004B27A6"/>
    <w:rsid w:val="004C2F77"/>
    <w:rsid w:val="004C3B92"/>
    <w:rsid w:val="004C6978"/>
    <w:rsid w:val="004D49B9"/>
    <w:rsid w:val="004D7DE1"/>
    <w:rsid w:val="004E09BA"/>
    <w:rsid w:val="004E1EB9"/>
    <w:rsid w:val="004E20E2"/>
    <w:rsid w:val="004E7D5C"/>
    <w:rsid w:val="004F11B9"/>
    <w:rsid w:val="004F28C3"/>
    <w:rsid w:val="004F3ACB"/>
    <w:rsid w:val="004F3F50"/>
    <w:rsid w:val="005008B7"/>
    <w:rsid w:val="00500AD9"/>
    <w:rsid w:val="005017DB"/>
    <w:rsid w:val="00502B51"/>
    <w:rsid w:val="00511AB4"/>
    <w:rsid w:val="00513AD2"/>
    <w:rsid w:val="0051665C"/>
    <w:rsid w:val="005174B3"/>
    <w:rsid w:val="00521C94"/>
    <w:rsid w:val="0052276F"/>
    <w:rsid w:val="00522B12"/>
    <w:rsid w:val="00527A05"/>
    <w:rsid w:val="005300D5"/>
    <w:rsid w:val="0053226A"/>
    <w:rsid w:val="00532640"/>
    <w:rsid w:val="00545793"/>
    <w:rsid w:val="00546DA4"/>
    <w:rsid w:val="00547B6F"/>
    <w:rsid w:val="00562D3A"/>
    <w:rsid w:val="00562E39"/>
    <w:rsid w:val="005640F4"/>
    <w:rsid w:val="005650A9"/>
    <w:rsid w:val="00580783"/>
    <w:rsid w:val="00585D68"/>
    <w:rsid w:val="00586922"/>
    <w:rsid w:val="005928D1"/>
    <w:rsid w:val="00593E53"/>
    <w:rsid w:val="00594063"/>
    <w:rsid w:val="0059727D"/>
    <w:rsid w:val="00597C7F"/>
    <w:rsid w:val="005A5B61"/>
    <w:rsid w:val="005C4180"/>
    <w:rsid w:val="005C51CE"/>
    <w:rsid w:val="005D0738"/>
    <w:rsid w:val="005D5193"/>
    <w:rsid w:val="005D57E5"/>
    <w:rsid w:val="005D749E"/>
    <w:rsid w:val="005E07F5"/>
    <w:rsid w:val="005E5F17"/>
    <w:rsid w:val="005E7FFD"/>
    <w:rsid w:val="005F43A5"/>
    <w:rsid w:val="006002C6"/>
    <w:rsid w:val="00600BD9"/>
    <w:rsid w:val="00602D3C"/>
    <w:rsid w:val="00605409"/>
    <w:rsid w:val="00606FEB"/>
    <w:rsid w:val="00607A02"/>
    <w:rsid w:val="00611C2D"/>
    <w:rsid w:val="00611DC6"/>
    <w:rsid w:val="0061316B"/>
    <w:rsid w:val="00613440"/>
    <w:rsid w:val="0062631D"/>
    <w:rsid w:val="00627813"/>
    <w:rsid w:val="00627D92"/>
    <w:rsid w:val="0063491A"/>
    <w:rsid w:val="00643CE6"/>
    <w:rsid w:val="00647FD1"/>
    <w:rsid w:val="00653E08"/>
    <w:rsid w:val="00657346"/>
    <w:rsid w:val="0066187C"/>
    <w:rsid w:val="00670DB3"/>
    <w:rsid w:val="00674D18"/>
    <w:rsid w:val="00675B0B"/>
    <w:rsid w:val="00682C73"/>
    <w:rsid w:val="00684195"/>
    <w:rsid w:val="00685E5C"/>
    <w:rsid w:val="00687EDF"/>
    <w:rsid w:val="00690696"/>
    <w:rsid w:val="006A4B95"/>
    <w:rsid w:val="006A7FA9"/>
    <w:rsid w:val="006B2C71"/>
    <w:rsid w:val="006C166E"/>
    <w:rsid w:val="006C1AAA"/>
    <w:rsid w:val="006C1E84"/>
    <w:rsid w:val="006C6042"/>
    <w:rsid w:val="006C63FF"/>
    <w:rsid w:val="006C6475"/>
    <w:rsid w:val="006C76F5"/>
    <w:rsid w:val="006D0047"/>
    <w:rsid w:val="006D2C25"/>
    <w:rsid w:val="006D6CEF"/>
    <w:rsid w:val="006E5D0A"/>
    <w:rsid w:val="006F0C6E"/>
    <w:rsid w:val="006F467D"/>
    <w:rsid w:val="00700157"/>
    <w:rsid w:val="007109F7"/>
    <w:rsid w:val="007125AB"/>
    <w:rsid w:val="00713E4A"/>
    <w:rsid w:val="0071412B"/>
    <w:rsid w:val="00714A83"/>
    <w:rsid w:val="00716E8D"/>
    <w:rsid w:val="00722104"/>
    <w:rsid w:val="0072407A"/>
    <w:rsid w:val="007252C3"/>
    <w:rsid w:val="007271C3"/>
    <w:rsid w:val="00734214"/>
    <w:rsid w:val="00734C78"/>
    <w:rsid w:val="007351DC"/>
    <w:rsid w:val="00747810"/>
    <w:rsid w:val="00751175"/>
    <w:rsid w:val="007519F5"/>
    <w:rsid w:val="00755435"/>
    <w:rsid w:val="007636C8"/>
    <w:rsid w:val="0076631D"/>
    <w:rsid w:val="00777DBC"/>
    <w:rsid w:val="00785B2A"/>
    <w:rsid w:val="00786128"/>
    <w:rsid w:val="0078639C"/>
    <w:rsid w:val="007931FB"/>
    <w:rsid w:val="007944B4"/>
    <w:rsid w:val="007A1BD1"/>
    <w:rsid w:val="007A7C4E"/>
    <w:rsid w:val="007C2AB1"/>
    <w:rsid w:val="007C5E33"/>
    <w:rsid w:val="007C79AE"/>
    <w:rsid w:val="007D0631"/>
    <w:rsid w:val="007D249D"/>
    <w:rsid w:val="007D27CE"/>
    <w:rsid w:val="007F4C2D"/>
    <w:rsid w:val="007F4CA2"/>
    <w:rsid w:val="00804B5C"/>
    <w:rsid w:val="00805A1F"/>
    <w:rsid w:val="00811B06"/>
    <w:rsid w:val="00814779"/>
    <w:rsid w:val="00821CE7"/>
    <w:rsid w:val="00821F52"/>
    <w:rsid w:val="00825247"/>
    <w:rsid w:val="00826FA4"/>
    <w:rsid w:val="0083295E"/>
    <w:rsid w:val="008337A4"/>
    <w:rsid w:val="00835BEF"/>
    <w:rsid w:val="00841832"/>
    <w:rsid w:val="00842D88"/>
    <w:rsid w:val="00845504"/>
    <w:rsid w:val="008546DD"/>
    <w:rsid w:val="00856A02"/>
    <w:rsid w:val="00866E28"/>
    <w:rsid w:val="008736C0"/>
    <w:rsid w:val="00873CA9"/>
    <w:rsid w:val="0087473B"/>
    <w:rsid w:val="008756A8"/>
    <w:rsid w:val="00880276"/>
    <w:rsid w:val="00880B93"/>
    <w:rsid w:val="008815E9"/>
    <w:rsid w:val="0088164B"/>
    <w:rsid w:val="00884490"/>
    <w:rsid w:val="00891085"/>
    <w:rsid w:val="00892A50"/>
    <w:rsid w:val="00896306"/>
    <w:rsid w:val="008A01CA"/>
    <w:rsid w:val="008A7756"/>
    <w:rsid w:val="008B2C3E"/>
    <w:rsid w:val="008B3E88"/>
    <w:rsid w:val="008B76A0"/>
    <w:rsid w:val="008C091B"/>
    <w:rsid w:val="008C1AC4"/>
    <w:rsid w:val="008C30A1"/>
    <w:rsid w:val="008D04BA"/>
    <w:rsid w:val="008D73EB"/>
    <w:rsid w:val="008E070C"/>
    <w:rsid w:val="008F1F10"/>
    <w:rsid w:val="008F4BA1"/>
    <w:rsid w:val="0090177E"/>
    <w:rsid w:val="009035DA"/>
    <w:rsid w:val="0091001E"/>
    <w:rsid w:val="0092207D"/>
    <w:rsid w:val="00922C71"/>
    <w:rsid w:val="00922E91"/>
    <w:rsid w:val="00923861"/>
    <w:rsid w:val="00926B58"/>
    <w:rsid w:val="0093626D"/>
    <w:rsid w:val="009444BA"/>
    <w:rsid w:val="00951AC2"/>
    <w:rsid w:val="009521B6"/>
    <w:rsid w:val="00956895"/>
    <w:rsid w:val="00981060"/>
    <w:rsid w:val="00982D56"/>
    <w:rsid w:val="009959A5"/>
    <w:rsid w:val="009A2187"/>
    <w:rsid w:val="009A2AAC"/>
    <w:rsid w:val="009B29F4"/>
    <w:rsid w:val="009C5413"/>
    <w:rsid w:val="009D1AF6"/>
    <w:rsid w:val="009D38F9"/>
    <w:rsid w:val="009E3FC4"/>
    <w:rsid w:val="009E509F"/>
    <w:rsid w:val="009E652C"/>
    <w:rsid w:val="009F2448"/>
    <w:rsid w:val="00A1056C"/>
    <w:rsid w:val="00A242D3"/>
    <w:rsid w:val="00A32CE0"/>
    <w:rsid w:val="00A345A7"/>
    <w:rsid w:val="00A402BD"/>
    <w:rsid w:val="00A50A31"/>
    <w:rsid w:val="00A56AF1"/>
    <w:rsid w:val="00A56CBE"/>
    <w:rsid w:val="00A60E13"/>
    <w:rsid w:val="00A61C3C"/>
    <w:rsid w:val="00A74D1C"/>
    <w:rsid w:val="00A77016"/>
    <w:rsid w:val="00A82F72"/>
    <w:rsid w:val="00A8353D"/>
    <w:rsid w:val="00A86FEB"/>
    <w:rsid w:val="00A87F62"/>
    <w:rsid w:val="00AA270F"/>
    <w:rsid w:val="00AA3091"/>
    <w:rsid w:val="00AA347B"/>
    <w:rsid w:val="00AB0C0B"/>
    <w:rsid w:val="00AB0D84"/>
    <w:rsid w:val="00AB7F9E"/>
    <w:rsid w:val="00AC6FB9"/>
    <w:rsid w:val="00AD0588"/>
    <w:rsid w:val="00AD22E3"/>
    <w:rsid w:val="00AD3044"/>
    <w:rsid w:val="00AD6FFF"/>
    <w:rsid w:val="00AE43BA"/>
    <w:rsid w:val="00AE6090"/>
    <w:rsid w:val="00AF2A65"/>
    <w:rsid w:val="00AF580B"/>
    <w:rsid w:val="00AF72E0"/>
    <w:rsid w:val="00B045AD"/>
    <w:rsid w:val="00B11064"/>
    <w:rsid w:val="00B14AAD"/>
    <w:rsid w:val="00B166D1"/>
    <w:rsid w:val="00B175FD"/>
    <w:rsid w:val="00B205A5"/>
    <w:rsid w:val="00B208C6"/>
    <w:rsid w:val="00B2389E"/>
    <w:rsid w:val="00B26A35"/>
    <w:rsid w:val="00B27625"/>
    <w:rsid w:val="00B321D3"/>
    <w:rsid w:val="00B34EFF"/>
    <w:rsid w:val="00B40D86"/>
    <w:rsid w:val="00B552DA"/>
    <w:rsid w:val="00B60190"/>
    <w:rsid w:val="00B70122"/>
    <w:rsid w:val="00B71143"/>
    <w:rsid w:val="00B84222"/>
    <w:rsid w:val="00B912E8"/>
    <w:rsid w:val="00B97CFD"/>
    <w:rsid w:val="00BA362D"/>
    <w:rsid w:val="00BA3BAC"/>
    <w:rsid w:val="00BB1F59"/>
    <w:rsid w:val="00BB6307"/>
    <w:rsid w:val="00BB7C13"/>
    <w:rsid w:val="00BC0107"/>
    <w:rsid w:val="00BC22EE"/>
    <w:rsid w:val="00BD54BC"/>
    <w:rsid w:val="00BE7C1E"/>
    <w:rsid w:val="00BF7C45"/>
    <w:rsid w:val="00C0043E"/>
    <w:rsid w:val="00C01E9A"/>
    <w:rsid w:val="00C05C1A"/>
    <w:rsid w:val="00C068F5"/>
    <w:rsid w:val="00C15F8C"/>
    <w:rsid w:val="00C24D75"/>
    <w:rsid w:val="00C25405"/>
    <w:rsid w:val="00C264FC"/>
    <w:rsid w:val="00C44921"/>
    <w:rsid w:val="00C451CA"/>
    <w:rsid w:val="00C5358D"/>
    <w:rsid w:val="00C53B47"/>
    <w:rsid w:val="00C5563E"/>
    <w:rsid w:val="00C6777A"/>
    <w:rsid w:val="00C747AD"/>
    <w:rsid w:val="00C76D3A"/>
    <w:rsid w:val="00C85037"/>
    <w:rsid w:val="00CA25A5"/>
    <w:rsid w:val="00CA49E5"/>
    <w:rsid w:val="00CA4C9A"/>
    <w:rsid w:val="00CA6D31"/>
    <w:rsid w:val="00CB0243"/>
    <w:rsid w:val="00CB2A9D"/>
    <w:rsid w:val="00CB3F4F"/>
    <w:rsid w:val="00CB5486"/>
    <w:rsid w:val="00CC0B95"/>
    <w:rsid w:val="00CD7AA6"/>
    <w:rsid w:val="00CE3A97"/>
    <w:rsid w:val="00CE5297"/>
    <w:rsid w:val="00CF295C"/>
    <w:rsid w:val="00CF3144"/>
    <w:rsid w:val="00CF4A10"/>
    <w:rsid w:val="00CF61A5"/>
    <w:rsid w:val="00CF635D"/>
    <w:rsid w:val="00CF6723"/>
    <w:rsid w:val="00D11063"/>
    <w:rsid w:val="00D110D4"/>
    <w:rsid w:val="00D134B5"/>
    <w:rsid w:val="00D14193"/>
    <w:rsid w:val="00D158E8"/>
    <w:rsid w:val="00D24359"/>
    <w:rsid w:val="00D273D8"/>
    <w:rsid w:val="00D27D54"/>
    <w:rsid w:val="00D31D1C"/>
    <w:rsid w:val="00D470A0"/>
    <w:rsid w:val="00D47A40"/>
    <w:rsid w:val="00D51EA7"/>
    <w:rsid w:val="00D564CF"/>
    <w:rsid w:val="00D711B8"/>
    <w:rsid w:val="00D72AC1"/>
    <w:rsid w:val="00D76DB0"/>
    <w:rsid w:val="00D80743"/>
    <w:rsid w:val="00D936EB"/>
    <w:rsid w:val="00D9457F"/>
    <w:rsid w:val="00D964C9"/>
    <w:rsid w:val="00DA1CD5"/>
    <w:rsid w:val="00DA424D"/>
    <w:rsid w:val="00DA7B41"/>
    <w:rsid w:val="00DB03BE"/>
    <w:rsid w:val="00DB121C"/>
    <w:rsid w:val="00DB4D72"/>
    <w:rsid w:val="00DB6049"/>
    <w:rsid w:val="00DB6334"/>
    <w:rsid w:val="00DC023F"/>
    <w:rsid w:val="00DC099E"/>
    <w:rsid w:val="00DC6FB1"/>
    <w:rsid w:val="00DD11B4"/>
    <w:rsid w:val="00DD3E1D"/>
    <w:rsid w:val="00DD5724"/>
    <w:rsid w:val="00DE22FD"/>
    <w:rsid w:val="00DE70E0"/>
    <w:rsid w:val="00DF13B5"/>
    <w:rsid w:val="00DF188E"/>
    <w:rsid w:val="00E058C3"/>
    <w:rsid w:val="00E0699C"/>
    <w:rsid w:val="00E14C8F"/>
    <w:rsid w:val="00E1567F"/>
    <w:rsid w:val="00E23441"/>
    <w:rsid w:val="00E26159"/>
    <w:rsid w:val="00E27B4D"/>
    <w:rsid w:val="00E31548"/>
    <w:rsid w:val="00E33E7D"/>
    <w:rsid w:val="00E37CF1"/>
    <w:rsid w:val="00E41D82"/>
    <w:rsid w:val="00E5137F"/>
    <w:rsid w:val="00E513B5"/>
    <w:rsid w:val="00E5239B"/>
    <w:rsid w:val="00E54757"/>
    <w:rsid w:val="00E56215"/>
    <w:rsid w:val="00E63694"/>
    <w:rsid w:val="00E67F2C"/>
    <w:rsid w:val="00E70A61"/>
    <w:rsid w:val="00E72770"/>
    <w:rsid w:val="00E76AA9"/>
    <w:rsid w:val="00E77347"/>
    <w:rsid w:val="00E81633"/>
    <w:rsid w:val="00E9130D"/>
    <w:rsid w:val="00E92E34"/>
    <w:rsid w:val="00E95733"/>
    <w:rsid w:val="00EA24F4"/>
    <w:rsid w:val="00EA2EBD"/>
    <w:rsid w:val="00EB4149"/>
    <w:rsid w:val="00EC1191"/>
    <w:rsid w:val="00EC23F3"/>
    <w:rsid w:val="00EC445C"/>
    <w:rsid w:val="00EC50E4"/>
    <w:rsid w:val="00EC5122"/>
    <w:rsid w:val="00EC63DD"/>
    <w:rsid w:val="00EC6519"/>
    <w:rsid w:val="00ED524E"/>
    <w:rsid w:val="00EE0A2F"/>
    <w:rsid w:val="00EE13D1"/>
    <w:rsid w:val="00EE3FA0"/>
    <w:rsid w:val="00EE4300"/>
    <w:rsid w:val="00EF04EF"/>
    <w:rsid w:val="00EF3648"/>
    <w:rsid w:val="00EF492D"/>
    <w:rsid w:val="00F077CD"/>
    <w:rsid w:val="00F14E79"/>
    <w:rsid w:val="00F263F0"/>
    <w:rsid w:val="00F267C8"/>
    <w:rsid w:val="00F317E6"/>
    <w:rsid w:val="00F35E4A"/>
    <w:rsid w:val="00F40EFD"/>
    <w:rsid w:val="00F43B6F"/>
    <w:rsid w:val="00F503FD"/>
    <w:rsid w:val="00F53E4F"/>
    <w:rsid w:val="00F55389"/>
    <w:rsid w:val="00F571CE"/>
    <w:rsid w:val="00F61857"/>
    <w:rsid w:val="00F62A10"/>
    <w:rsid w:val="00F70642"/>
    <w:rsid w:val="00F7469C"/>
    <w:rsid w:val="00F76187"/>
    <w:rsid w:val="00F8198D"/>
    <w:rsid w:val="00F84FED"/>
    <w:rsid w:val="00F97942"/>
    <w:rsid w:val="00FA5292"/>
    <w:rsid w:val="00FA5F36"/>
    <w:rsid w:val="00FB0B06"/>
    <w:rsid w:val="00FB69D5"/>
    <w:rsid w:val="00FC77A1"/>
    <w:rsid w:val="00FC7F3D"/>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7001">
      <w:bodyDiv w:val="1"/>
      <w:marLeft w:val="0"/>
      <w:marRight w:val="0"/>
      <w:marTop w:val="0"/>
      <w:marBottom w:val="0"/>
      <w:divBdr>
        <w:top w:val="none" w:sz="0" w:space="0" w:color="auto"/>
        <w:left w:val="none" w:sz="0" w:space="0" w:color="auto"/>
        <w:bottom w:val="none" w:sz="0" w:space="0" w:color="auto"/>
        <w:right w:val="none" w:sz="0" w:space="0" w:color="auto"/>
      </w:divBdr>
      <w:divsChild>
        <w:div w:id="652828962">
          <w:marLeft w:val="0"/>
          <w:marRight w:val="0"/>
          <w:marTop w:val="0"/>
          <w:marBottom w:val="0"/>
          <w:divBdr>
            <w:top w:val="none" w:sz="0" w:space="0" w:color="auto"/>
            <w:left w:val="none" w:sz="0" w:space="0" w:color="auto"/>
            <w:bottom w:val="none" w:sz="0" w:space="0" w:color="auto"/>
            <w:right w:val="none" w:sz="0" w:space="0" w:color="auto"/>
          </w:divBdr>
          <w:divsChild>
            <w:div w:id="1754274805">
              <w:marLeft w:val="0"/>
              <w:marRight w:val="0"/>
              <w:marTop w:val="240"/>
              <w:marBottom w:val="240"/>
              <w:divBdr>
                <w:top w:val="none" w:sz="0" w:space="0" w:color="auto"/>
                <w:left w:val="none" w:sz="0" w:space="0" w:color="auto"/>
                <w:bottom w:val="none" w:sz="0" w:space="0" w:color="auto"/>
                <w:right w:val="none" w:sz="0" w:space="0" w:color="auto"/>
              </w:divBdr>
            </w:div>
          </w:divsChild>
        </w:div>
        <w:div w:id="1880162463">
          <w:marLeft w:val="0"/>
          <w:marRight w:val="0"/>
          <w:marTop w:val="0"/>
          <w:marBottom w:val="0"/>
          <w:divBdr>
            <w:top w:val="none" w:sz="0" w:space="0" w:color="auto"/>
            <w:left w:val="none" w:sz="0" w:space="0" w:color="auto"/>
            <w:bottom w:val="none" w:sz="0" w:space="0" w:color="auto"/>
            <w:right w:val="none" w:sz="0" w:space="0" w:color="auto"/>
          </w:divBdr>
        </w:div>
        <w:div w:id="1561211920">
          <w:marLeft w:val="0"/>
          <w:marRight w:val="0"/>
          <w:marTop w:val="0"/>
          <w:marBottom w:val="0"/>
          <w:divBdr>
            <w:top w:val="none" w:sz="0" w:space="0" w:color="auto"/>
            <w:left w:val="none" w:sz="0" w:space="0" w:color="auto"/>
            <w:bottom w:val="none" w:sz="0" w:space="0" w:color="auto"/>
            <w:right w:val="none" w:sz="0" w:space="0" w:color="auto"/>
          </w:divBdr>
          <w:divsChild>
            <w:div w:id="1335304103">
              <w:marLeft w:val="0"/>
              <w:marRight w:val="0"/>
              <w:marTop w:val="240"/>
              <w:marBottom w:val="240"/>
              <w:divBdr>
                <w:top w:val="none" w:sz="0" w:space="0" w:color="auto"/>
                <w:left w:val="none" w:sz="0" w:space="0" w:color="auto"/>
                <w:bottom w:val="none" w:sz="0" w:space="0" w:color="auto"/>
                <w:right w:val="none" w:sz="0" w:space="0" w:color="auto"/>
              </w:divBdr>
            </w:div>
          </w:divsChild>
        </w:div>
        <w:div w:id="159127199">
          <w:marLeft w:val="0"/>
          <w:marRight w:val="0"/>
          <w:marTop w:val="0"/>
          <w:marBottom w:val="0"/>
          <w:divBdr>
            <w:top w:val="none" w:sz="0" w:space="0" w:color="auto"/>
            <w:left w:val="none" w:sz="0" w:space="0" w:color="auto"/>
            <w:bottom w:val="none" w:sz="0" w:space="0" w:color="auto"/>
            <w:right w:val="none" w:sz="0" w:space="0" w:color="auto"/>
          </w:divBdr>
          <w:divsChild>
            <w:div w:id="1479494825">
              <w:marLeft w:val="0"/>
              <w:marRight w:val="0"/>
              <w:marTop w:val="240"/>
              <w:marBottom w:val="240"/>
              <w:divBdr>
                <w:top w:val="none" w:sz="0" w:space="0" w:color="auto"/>
                <w:left w:val="none" w:sz="0" w:space="0" w:color="auto"/>
                <w:bottom w:val="none" w:sz="0" w:space="0" w:color="auto"/>
                <w:right w:val="none" w:sz="0" w:space="0" w:color="auto"/>
              </w:divBdr>
            </w:div>
          </w:divsChild>
        </w:div>
        <w:div w:id="697900435">
          <w:marLeft w:val="0"/>
          <w:marRight w:val="0"/>
          <w:marTop w:val="0"/>
          <w:marBottom w:val="0"/>
          <w:divBdr>
            <w:top w:val="none" w:sz="0" w:space="0" w:color="auto"/>
            <w:left w:val="none" w:sz="0" w:space="0" w:color="auto"/>
            <w:bottom w:val="none" w:sz="0" w:space="0" w:color="auto"/>
            <w:right w:val="none" w:sz="0" w:space="0" w:color="auto"/>
          </w:divBdr>
          <w:divsChild>
            <w:div w:id="1390806114">
              <w:marLeft w:val="0"/>
              <w:marRight w:val="0"/>
              <w:marTop w:val="240"/>
              <w:marBottom w:val="240"/>
              <w:divBdr>
                <w:top w:val="none" w:sz="0" w:space="0" w:color="auto"/>
                <w:left w:val="none" w:sz="0" w:space="0" w:color="auto"/>
                <w:bottom w:val="none" w:sz="0" w:space="0" w:color="auto"/>
                <w:right w:val="none" w:sz="0" w:space="0" w:color="auto"/>
              </w:divBdr>
            </w:div>
          </w:divsChild>
        </w:div>
        <w:div w:id="533159987">
          <w:marLeft w:val="0"/>
          <w:marRight w:val="0"/>
          <w:marTop w:val="240"/>
          <w:marBottom w:val="240"/>
          <w:divBdr>
            <w:top w:val="none" w:sz="0" w:space="0" w:color="auto"/>
            <w:left w:val="none" w:sz="0" w:space="0" w:color="auto"/>
            <w:bottom w:val="none" w:sz="0" w:space="0" w:color="auto"/>
            <w:right w:val="none" w:sz="0" w:space="0" w:color="auto"/>
          </w:divBdr>
        </w:div>
        <w:div w:id="7452265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D10BF961-2D19-48EC-BB86-44A5519185A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baikalskadm.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nla-service.minjust.ru:8080/rnla-links/ws/content/act/D10BF961-2D19-48EC-BB86-44A5519185A0.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C35F-C787-4A21-AEEC-211DCC18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195</TotalTime>
  <Pages>13</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24725</CharactersWithSpaces>
  <SharedDoc>false</SharedDoc>
  <HLinks>
    <vt:vector size="36" baseType="variant">
      <vt:variant>
        <vt:i4>1769504</vt:i4>
      </vt:variant>
      <vt:variant>
        <vt:i4>15</vt:i4>
      </vt:variant>
      <vt:variant>
        <vt:i4>0</vt:i4>
      </vt:variant>
      <vt:variant>
        <vt:i4>5</vt:i4>
      </vt:variant>
      <vt:variant>
        <vt:lpwstr/>
      </vt:variant>
      <vt:variant>
        <vt:lpwstr>sub_11</vt:lpwstr>
      </vt:variant>
      <vt:variant>
        <vt:i4>196686</vt:i4>
      </vt:variant>
      <vt:variant>
        <vt:i4>12</vt:i4>
      </vt:variant>
      <vt:variant>
        <vt:i4>0</vt:i4>
      </vt:variant>
      <vt:variant>
        <vt:i4>5</vt:i4>
      </vt:variant>
      <vt:variant>
        <vt:lpwstr>15d4560c-d530-4955-bf7e-f734337ae80b.html?rnd=1861162793</vt:lpwstr>
      </vt:variant>
      <vt:variant>
        <vt:lpwstr/>
      </vt:variant>
      <vt:variant>
        <vt:i4>7143546</vt:i4>
      </vt:variant>
      <vt:variant>
        <vt:i4>9</vt:i4>
      </vt:variant>
      <vt:variant>
        <vt:i4>0</vt:i4>
      </vt:variant>
      <vt:variant>
        <vt:i4>5</vt:i4>
      </vt:variant>
      <vt:variant>
        <vt:lpwstr>http://nla-service.minjust.ru:8080/rnla-links/ws/content/act/D10BF961-2D19-48EC-BB86-44A5519185A0.html</vt:lpwstr>
      </vt:variant>
      <vt:variant>
        <vt:lpwstr/>
      </vt:variant>
      <vt:variant>
        <vt:i4>1048640</vt:i4>
      </vt:variant>
      <vt:variant>
        <vt:i4>6</vt:i4>
      </vt:variant>
      <vt:variant>
        <vt:i4>0</vt:i4>
      </vt:variant>
      <vt:variant>
        <vt:i4>5</vt:i4>
      </vt:variant>
      <vt:variant>
        <vt:lpwstr>http://nla-service.minjust.ru:8080/rnla-links/ws/content/act/96e20c02-1b12-465a-b64c-24aa92270007.html?rnd=1538322747</vt:lpwstr>
      </vt:variant>
      <vt:variant>
        <vt:lpwstr/>
      </vt:variant>
      <vt:variant>
        <vt:i4>6750259</vt:i4>
      </vt:variant>
      <vt:variant>
        <vt:i4>3</vt:i4>
      </vt:variant>
      <vt:variant>
        <vt:i4>0</vt:i4>
      </vt:variant>
      <vt:variant>
        <vt:i4>5</vt:i4>
      </vt:variant>
      <vt:variant>
        <vt:lpwstr>garantf1://12038258.0/</vt:lpwstr>
      </vt:variant>
      <vt:variant>
        <vt:lpwstr/>
      </vt:variant>
      <vt:variant>
        <vt:i4>7143546</vt:i4>
      </vt:variant>
      <vt:variant>
        <vt:i4>0</vt:i4>
      </vt:variant>
      <vt:variant>
        <vt:i4>0</vt:i4>
      </vt:variant>
      <vt:variant>
        <vt:i4>5</vt:i4>
      </vt:variant>
      <vt:variant>
        <vt:lpwstr>http://nla-service.minjust.ru:8080/rnla-links/ws/content/act/D10BF961-2D19-48EC-BB86-44A5519185A0.html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Пользователь</cp:lastModifiedBy>
  <cp:revision>44</cp:revision>
  <cp:lastPrinted>2025-04-17T07:20:00Z</cp:lastPrinted>
  <dcterms:created xsi:type="dcterms:W3CDTF">2025-02-24T07:04:00Z</dcterms:created>
  <dcterms:modified xsi:type="dcterms:W3CDTF">2025-04-17T07:20:00Z</dcterms:modified>
</cp:coreProperties>
</file>